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580B" w14:textId="494D84F9" w:rsidR="00C92F8E" w:rsidRDefault="005E346D">
      <w:r>
        <w:t>NAME</w:t>
      </w:r>
    </w:p>
    <w:p w14:paraId="3DF310CF" w14:textId="0CD65982" w:rsidR="005E346D" w:rsidRDefault="005E346D">
      <w:r>
        <w:t>Conor Hilton</w:t>
      </w:r>
    </w:p>
    <w:p w14:paraId="67360863" w14:textId="6627E424" w:rsidR="00C92F8E" w:rsidRDefault="00C92F8E">
      <w:r>
        <w:t>ENGL 1200:0019</w:t>
      </w:r>
    </w:p>
    <w:p w14:paraId="23683370" w14:textId="400CE3BE" w:rsidR="00C92F8E" w:rsidRDefault="005E346D">
      <w:r>
        <w:t>DATE</w:t>
      </w:r>
    </w:p>
    <w:p w14:paraId="0E9FDBD5" w14:textId="77777777" w:rsidR="005E346D" w:rsidRDefault="005E346D"/>
    <w:p w14:paraId="2C43C15F" w14:textId="78557841" w:rsidR="005E346D" w:rsidRPr="005E346D" w:rsidRDefault="00614EBE" w:rsidP="005E346D">
      <w:pPr>
        <w:jc w:val="center"/>
        <w:rPr>
          <w:b/>
          <w:bCs/>
        </w:rPr>
      </w:pPr>
      <w:r>
        <w:rPr>
          <w:b/>
          <w:bCs/>
        </w:rPr>
        <w:t>Final</w:t>
      </w:r>
    </w:p>
    <w:p w14:paraId="3B8F1BC7" w14:textId="77777777" w:rsidR="005E346D" w:rsidRDefault="005E346D">
      <w:pPr>
        <w:rPr>
          <w:b/>
          <w:bCs/>
          <w:i/>
          <w:iCs/>
        </w:rPr>
      </w:pPr>
    </w:p>
    <w:p w14:paraId="776D875D" w14:textId="3E5E1D19" w:rsidR="00C92F8E" w:rsidRDefault="00C92F8E">
      <w:pPr>
        <w:rPr>
          <w:b/>
          <w:bCs/>
          <w:i/>
          <w:iCs/>
        </w:rPr>
      </w:pPr>
      <w:r>
        <w:rPr>
          <w:b/>
          <w:bCs/>
          <w:i/>
          <w:iCs/>
        </w:rPr>
        <w:t>Instructions</w:t>
      </w:r>
    </w:p>
    <w:p w14:paraId="4DB8E4C9" w14:textId="773E119E" w:rsidR="00C92F8E" w:rsidRDefault="00C92F8E">
      <w:r>
        <w:t>Choose any two of the following prompts and write 400-500 words in response</w:t>
      </w:r>
      <w:r w:rsidR="00781E1F">
        <w:t xml:space="preserve"> to each prompt (so a total of 800-1000 words for the entire exam)</w:t>
      </w:r>
      <w:r>
        <w:t xml:space="preserve">. </w:t>
      </w:r>
    </w:p>
    <w:p w14:paraId="1414D7FB" w14:textId="7EAE70C0" w:rsidR="005E346D" w:rsidRDefault="005E346D"/>
    <w:p w14:paraId="05287B47" w14:textId="661E7368" w:rsidR="005E346D" w:rsidRDefault="005E346D">
      <w:r>
        <w:t>Write the number of the prompt you are responding to before typing your response. Your response should begin with a thesis statement of sorts</w:t>
      </w:r>
      <w:r w:rsidR="005B04B4">
        <w:t xml:space="preserve">, </w:t>
      </w:r>
      <w:r>
        <w:t xml:space="preserve">include specific quotes from the texts you are engaging, and demonstrate your ability to close read. </w:t>
      </w:r>
    </w:p>
    <w:p w14:paraId="393E39B1" w14:textId="23381E22" w:rsidR="005B04B4" w:rsidRDefault="005B04B4"/>
    <w:p w14:paraId="3AE8C83B" w14:textId="0B09C2F1" w:rsidR="005B04B4" w:rsidRDefault="005B04B4">
      <w:r>
        <w:t xml:space="preserve">For the purposes of these prompts, “text” refers to anything that we’ve read, watched, or listened to as a class. And “read” as a verb in relation to this broad use of “text” refers to the way that you interpret and understand the text (even if you aren’t reading it in a traditional way like you would a book). </w:t>
      </w:r>
    </w:p>
    <w:p w14:paraId="3F44FA6F" w14:textId="5448392F" w:rsidR="00B143A9" w:rsidRDefault="00B143A9"/>
    <w:p w14:paraId="71C69723" w14:textId="77777777" w:rsidR="00B143A9" w:rsidRDefault="00B143A9"/>
    <w:p w14:paraId="1C93C3ED" w14:textId="6BD0165D" w:rsidR="00C92F8E" w:rsidRDefault="00C92F8E"/>
    <w:p w14:paraId="28F6E1A0" w14:textId="54B3D7C9" w:rsidR="00C92F8E" w:rsidRPr="0084497A" w:rsidRDefault="0084497A" w:rsidP="00C92F8E">
      <w:pPr>
        <w:pStyle w:val="ListParagraph"/>
        <w:numPr>
          <w:ilvl w:val="0"/>
          <w:numId w:val="1"/>
        </w:numPr>
      </w:pPr>
      <w:r>
        <w:t xml:space="preserve">Many of the texts we’ve engaged over the second half of the semester have had strong visual components. Choose a scene or image from any one of these texts and discuss how the visual elements enhance, complicate, contradict, or otherwise interact with the textual elements (dialogue, lyrics, words on the page, etc.). </w:t>
      </w:r>
    </w:p>
    <w:p w14:paraId="45F68804" w14:textId="77777777" w:rsidR="005426AE" w:rsidRDefault="005426AE" w:rsidP="005426AE">
      <w:pPr>
        <w:pStyle w:val="ListParagraph"/>
      </w:pPr>
    </w:p>
    <w:p w14:paraId="02C18B87" w14:textId="2A46C38B" w:rsidR="004D6923" w:rsidRPr="0084497A" w:rsidRDefault="004D6923" w:rsidP="00C92F8E">
      <w:pPr>
        <w:pStyle w:val="ListParagraph"/>
        <w:numPr>
          <w:ilvl w:val="0"/>
          <w:numId w:val="1"/>
        </w:numPr>
      </w:pPr>
      <w:r w:rsidRPr="0084497A">
        <w:t xml:space="preserve">Read the following </w:t>
      </w:r>
      <w:r w:rsidR="0084497A">
        <w:t xml:space="preserve">quote </w:t>
      </w:r>
      <w:r w:rsidRPr="0084497A">
        <w:t>from</w:t>
      </w:r>
      <w:r w:rsidR="0084497A">
        <w:t xml:space="preserve"> Gwendolen in Act III of</w:t>
      </w:r>
      <w:r w:rsidRPr="0084497A">
        <w:t xml:space="preserve"> </w:t>
      </w:r>
      <w:r w:rsidR="0084497A">
        <w:rPr>
          <w:i/>
          <w:iCs/>
        </w:rPr>
        <w:t>The Importance of Being Earnest</w:t>
      </w:r>
      <w:r w:rsidRPr="0084497A">
        <w:t>:</w:t>
      </w:r>
    </w:p>
    <w:p w14:paraId="230A15F2" w14:textId="24BAB815" w:rsidR="004D6923" w:rsidRPr="0084497A" w:rsidRDefault="0084497A" w:rsidP="004D6923">
      <w:pPr>
        <w:pStyle w:val="ListParagraph"/>
      </w:pPr>
      <w:r>
        <w:t>“In matters of grave importance, style, not sincerity, is the vital thing.”</w:t>
      </w:r>
    </w:p>
    <w:p w14:paraId="55705027" w14:textId="251C2248" w:rsidR="005426AE" w:rsidRDefault="0084497A" w:rsidP="004D6923">
      <w:pPr>
        <w:pStyle w:val="ListParagraph"/>
      </w:pPr>
      <w:r>
        <w:t xml:space="preserve">Discuss the significance of this quote to the meaning of the play. Connect it to at least one other specific line, scene, or moment from the play as you do so. </w:t>
      </w:r>
    </w:p>
    <w:p w14:paraId="68DB54DF" w14:textId="77777777" w:rsidR="0084497A" w:rsidRDefault="0084497A" w:rsidP="004D6923">
      <w:pPr>
        <w:pStyle w:val="ListParagraph"/>
      </w:pPr>
    </w:p>
    <w:p w14:paraId="2A37DBB5" w14:textId="62F52331" w:rsidR="00ED2029" w:rsidRDefault="00614EBE" w:rsidP="00ED2029">
      <w:pPr>
        <w:pStyle w:val="ListParagraph"/>
        <w:numPr>
          <w:ilvl w:val="0"/>
          <w:numId w:val="1"/>
        </w:numPr>
      </w:pPr>
      <w:r>
        <w:t xml:space="preserve">Think about the </w:t>
      </w:r>
      <w:r w:rsidR="0084497A">
        <w:t xml:space="preserve">way that religion fits into </w:t>
      </w:r>
      <w:r>
        <w:t xml:space="preserve">identity </w:t>
      </w:r>
      <w:r w:rsidR="0084497A">
        <w:t xml:space="preserve">in some of the texts we’ve explored this semester. </w:t>
      </w:r>
      <w:r>
        <w:t>Choose any t</w:t>
      </w:r>
      <w:r w:rsidR="0084497A">
        <w:t>wo</w:t>
      </w:r>
      <w:r>
        <w:t xml:space="preserve"> texts and discuss </w:t>
      </w:r>
      <w:r w:rsidR="0084497A">
        <w:t>the significance of religion in them</w:t>
      </w:r>
      <w:r>
        <w:t>. Focus on a specific scene in each of the texts and explore</w:t>
      </w:r>
      <w:r w:rsidR="0084497A">
        <w:t xml:space="preserve"> what role religion plays to the narrative, in the lives of one of the characters, or how it’s influencing the themes of the text. Discuss how the scenes in each of the texts you’ve chosen relate to one another. </w:t>
      </w:r>
      <w:r w:rsidR="00C931D3">
        <w:t xml:space="preserve"> </w:t>
      </w:r>
    </w:p>
    <w:p w14:paraId="7153FE24" w14:textId="77777777" w:rsidR="0084497A" w:rsidRDefault="0084497A" w:rsidP="0084497A">
      <w:pPr>
        <w:pStyle w:val="ListParagraph"/>
      </w:pPr>
    </w:p>
    <w:p w14:paraId="639B96CD" w14:textId="78FB67D3" w:rsidR="0084497A" w:rsidRDefault="0084497A" w:rsidP="0084497A">
      <w:pPr>
        <w:pStyle w:val="ListParagraph"/>
        <w:numPr>
          <w:ilvl w:val="0"/>
          <w:numId w:val="1"/>
        </w:numPr>
      </w:pPr>
      <w:r>
        <w:t xml:space="preserve">Throughout the semester we’ve covered multiple genres—essays, poetry, novels, short stories, plays, graphic novels/comics, songs, music videos, and even films. In what ways does the genre of a text influence how you ‘read’ it? </w:t>
      </w:r>
      <w:r>
        <w:br/>
        <w:t xml:space="preserve">Choose three texts, identify their genre, and briefly describe the ways their genre influences how you read, interpret, and interacted with the text. </w:t>
      </w:r>
    </w:p>
    <w:p w14:paraId="1CB533A2" w14:textId="77777777" w:rsidR="005426AE" w:rsidRDefault="005426AE" w:rsidP="005426AE"/>
    <w:p w14:paraId="65ED349F" w14:textId="637CF600" w:rsidR="00B82585" w:rsidRPr="00ED2029" w:rsidRDefault="00614EBE" w:rsidP="00B82585">
      <w:pPr>
        <w:pStyle w:val="ListParagraph"/>
        <w:numPr>
          <w:ilvl w:val="0"/>
          <w:numId w:val="1"/>
        </w:numPr>
      </w:pPr>
      <w:r>
        <w:t>Choose the text which has been most personally significant to you</w:t>
      </w:r>
      <w:r w:rsidR="000A78CA">
        <w:t xml:space="preserve"> </w:t>
      </w:r>
      <w:r>
        <w:t xml:space="preserve">from our syllabus this semester. Describe why it is significant to, quoting from and referencing the text as you dig into the significance and meaning. </w:t>
      </w:r>
    </w:p>
    <w:sectPr w:rsidR="00B82585" w:rsidRPr="00ED2029" w:rsidSect="0016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A2A"/>
    <w:multiLevelType w:val="hybridMultilevel"/>
    <w:tmpl w:val="81CCD2CC"/>
    <w:lvl w:ilvl="0" w:tplc="06DA5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04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E"/>
    <w:rsid w:val="00073500"/>
    <w:rsid w:val="000A78CA"/>
    <w:rsid w:val="00165589"/>
    <w:rsid w:val="0017558F"/>
    <w:rsid w:val="00412AF2"/>
    <w:rsid w:val="004B2703"/>
    <w:rsid w:val="004D6923"/>
    <w:rsid w:val="005426AE"/>
    <w:rsid w:val="005B04B4"/>
    <w:rsid w:val="005E346D"/>
    <w:rsid w:val="00614EBE"/>
    <w:rsid w:val="00682D05"/>
    <w:rsid w:val="00781E1F"/>
    <w:rsid w:val="0084497A"/>
    <w:rsid w:val="00B143A9"/>
    <w:rsid w:val="00B82585"/>
    <w:rsid w:val="00BA794F"/>
    <w:rsid w:val="00C92F8E"/>
    <w:rsid w:val="00C931D3"/>
    <w:rsid w:val="00E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51C71"/>
  <w15:chartTrackingRefBased/>
  <w15:docId w15:val="{A5E8BB5B-DE2D-AD4E-8C34-0A9717B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Conor</dc:creator>
  <cp:keywords/>
  <dc:description/>
  <cp:lastModifiedBy>Hilton, Conor</cp:lastModifiedBy>
  <cp:revision>7</cp:revision>
  <dcterms:created xsi:type="dcterms:W3CDTF">2022-11-28T16:51:00Z</dcterms:created>
  <dcterms:modified xsi:type="dcterms:W3CDTF">2022-11-28T18:29:00Z</dcterms:modified>
</cp:coreProperties>
</file>