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F3E5" w14:textId="395FF028" w:rsidR="001035C3" w:rsidRDefault="006835F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INTERPRETATION OF LITERATURE ENGL 1200</w:t>
      </w:r>
      <w:r>
        <w:rPr>
          <w:rFonts w:ascii="Times New Roman" w:eastAsia="Times New Roman" w:hAnsi="Times New Roman" w:cs="Times New Roman"/>
          <w:b/>
          <w:color w:val="0000FF"/>
          <w:sz w:val="24"/>
          <w:szCs w:val="24"/>
        </w:rPr>
        <w:t>: [Section Number]</w:t>
      </w:r>
    </w:p>
    <w:p w14:paraId="2A0D3CFC" w14:textId="77777777" w:rsidR="001035C3" w:rsidRDefault="001035C3">
      <w:pPr>
        <w:spacing w:line="240" w:lineRule="auto"/>
        <w:jc w:val="center"/>
        <w:rPr>
          <w:rFonts w:ascii="Times New Roman" w:eastAsia="Times New Roman" w:hAnsi="Times New Roman" w:cs="Times New Roman"/>
          <w:b/>
          <w:sz w:val="24"/>
          <w:szCs w:val="24"/>
        </w:rPr>
      </w:pPr>
    </w:p>
    <w:p w14:paraId="58E94A24" w14:textId="77777777" w:rsidR="001035C3" w:rsidRDefault="006835F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BOTH OR NEITHER?</w:t>
      </w:r>
    </w:p>
    <w:p w14:paraId="08CE2292" w14:textId="77777777" w:rsidR="001035C3" w:rsidRDefault="006835F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BETWEEN THE BINARIES</w:t>
      </w:r>
    </w:p>
    <w:p w14:paraId="6710E632" w14:textId="77777777" w:rsidR="001035C3" w:rsidRDefault="001035C3">
      <w:pPr>
        <w:spacing w:line="240" w:lineRule="auto"/>
        <w:jc w:val="center"/>
        <w:rPr>
          <w:rFonts w:ascii="Times New Roman" w:eastAsia="Times New Roman" w:hAnsi="Times New Roman" w:cs="Times New Roman"/>
          <w:b/>
          <w:sz w:val="24"/>
          <w:szCs w:val="24"/>
        </w:rPr>
      </w:pPr>
    </w:p>
    <w:p w14:paraId="0E5BFDFC" w14:textId="77777777" w:rsidR="001035C3" w:rsidRDefault="006835F7">
      <w:pPr>
        <w:spacing w:line="240" w:lineRule="auto"/>
        <w:jc w:val="center"/>
        <w:rPr>
          <w:rFonts w:ascii="Times New Roman" w:eastAsia="Times New Roman" w:hAnsi="Times New Roman" w:cs="Times New Roman"/>
          <w:b/>
          <w:color w:val="FF00FF"/>
          <w:sz w:val="24"/>
          <w:szCs w:val="24"/>
        </w:rPr>
      </w:pPr>
      <w:r>
        <w:rPr>
          <w:rFonts w:ascii="Times New Roman" w:eastAsia="Times New Roman" w:hAnsi="Times New Roman" w:cs="Times New Roman"/>
          <w:b/>
          <w:sz w:val="24"/>
          <w:szCs w:val="24"/>
        </w:rPr>
        <w:t>The University of Iowa</w:t>
      </w:r>
      <w:r>
        <w:rPr>
          <w:rFonts w:ascii="Times New Roman" w:eastAsia="Times New Roman" w:hAnsi="Times New Roman" w:cs="Times New Roman"/>
          <w:b/>
          <w:sz w:val="24"/>
          <w:szCs w:val="24"/>
        </w:rPr>
        <w:br/>
        <w:t xml:space="preserve"> The College of Liberal Arts and Sciences</w:t>
      </w:r>
    </w:p>
    <w:p w14:paraId="7A2B5CA6" w14:textId="77777777" w:rsidR="001035C3" w:rsidRDefault="006835F7">
      <w:pPr>
        <w:spacing w:line="240" w:lineRule="auto"/>
        <w:jc w:val="center"/>
        <w:rPr>
          <w:rFonts w:ascii="Times New Roman" w:eastAsia="Times New Roman" w:hAnsi="Times New Roman" w:cs="Times New Roman"/>
          <w:b/>
          <w:color w:val="0200EC"/>
          <w:sz w:val="24"/>
          <w:szCs w:val="24"/>
        </w:rPr>
      </w:pPr>
      <w:r>
        <w:rPr>
          <w:rFonts w:ascii="Times New Roman" w:eastAsia="Times New Roman" w:hAnsi="Times New Roman" w:cs="Times New Roman"/>
          <w:b/>
          <w:sz w:val="24"/>
          <w:szCs w:val="24"/>
        </w:rPr>
        <w:t>FALL 2023 |</w:t>
      </w:r>
      <w:r>
        <w:rPr>
          <w:rFonts w:ascii="Times New Roman" w:eastAsia="Times New Roman" w:hAnsi="Times New Roman" w:cs="Times New Roman"/>
          <w:b/>
          <w:color w:val="0000FF"/>
          <w:sz w:val="24"/>
          <w:szCs w:val="24"/>
        </w:rPr>
        <w:t>Class Time</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200EC"/>
          <w:sz w:val="24"/>
          <w:szCs w:val="24"/>
        </w:rPr>
        <w:t>Room #</w:t>
      </w:r>
    </w:p>
    <w:p w14:paraId="6C8E3DAB" w14:textId="77777777" w:rsidR="001035C3" w:rsidRDefault="001035C3">
      <w:pPr>
        <w:spacing w:line="240" w:lineRule="auto"/>
        <w:jc w:val="center"/>
        <w:rPr>
          <w:rFonts w:ascii="Times New Roman" w:eastAsia="Times New Roman" w:hAnsi="Times New Roman" w:cs="Times New Roman"/>
          <w:b/>
          <w:color w:val="0200EC"/>
          <w:sz w:val="24"/>
          <w:szCs w:val="24"/>
        </w:rPr>
      </w:pPr>
    </w:p>
    <w:p w14:paraId="27E0C295" w14:textId="77777777" w:rsidR="001035C3" w:rsidRDefault="006835F7">
      <w:pPr>
        <w:rPr>
          <w:rFonts w:ascii="Times New Roman" w:eastAsia="Times New Roman" w:hAnsi="Times New Roman" w:cs="Times New Roman"/>
          <w:color w:val="0200EC"/>
        </w:rPr>
      </w:pPr>
      <w:r>
        <w:rPr>
          <w:rFonts w:ascii="Times New Roman" w:eastAsia="Times New Roman" w:hAnsi="Times New Roman" w:cs="Times New Roman"/>
        </w:rPr>
        <w:t xml:space="preserve">Instructor: </w:t>
      </w:r>
      <w:r>
        <w:rPr>
          <w:rFonts w:ascii="Times New Roman" w:eastAsia="Times New Roman" w:hAnsi="Times New Roman" w:cs="Times New Roman"/>
          <w:color w:val="0200EC"/>
        </w:rPr>
        <w:t>Your Name</w:t>
      </w:r>
    </w:p>
    <w:p w14:paraId="74959289" w14:textId="77777777" w:rsidR="001035C3" w:rsidRDefault="006835F7">
      <w:pPr>
        <w:rPr>
          <w:rFonts w:ascii="Times New Roman" w:eastAsia="Times New Roman" w:hAnsi="Times New Roman" w:cs="Times New Roman"/>
          <w:color w:val="0000FF"/>
        </w:rPr>
      </w:pPr>
      <w:r>
        <w:rPr>
          <w:rFonts w:ascii="Times New Roman" w:eastAsia="Times New Roman" w:hAnsi="Times New Roman" w:cs="Times New Roman"/>
        </w:rPr>
        <w:t xml:space="preserve">Drop-In Hours: </w:t>
      </w:r>
      <w:r>
        <w:rPr>
          <w:rFonts w:ascii="Times New Roman" w:eastAsia="Times New Roman" w:hAnsi="Times New Roman" w:cs="Times New Roman"/>
          <w:color w:val="0000FF"/>
        </w:rPr>
        <w:t xml:space="preserve">(i.e., office hours; you are required to hold 3 hours minimum per week; online GEL sections can have all online hours, but in-person sections must have </w:t>
      </w:r>
      <w:r>
        <w:rPr>
          <w:rFonts w:ascii="Times New Roman" w:eastAsia="Times New Roman" w:hAnsi="Times New Roman" w:cs="Times New Roman"/>
          <w:b/>
          <w:color w:val="0000FF"/>
        </w:rPr>
        <w:t>at least some in-person hours</w:t>
      </w:r>
      <w:r>
        <w:rPr>
          <w:rFonts w:ascii="Times New Roman" w:eastAsia="Times New Roman" w:hAnsi="Times New Roman" w:cs="Times New Roman"/>
          <w:color w:val="0000FF"/>
        </w:rPr>
        <w:t xml:space="preserve"> each week) </w:t>
      </w:r>
      <w:r>
        <w:rPr>
          <w:rFonts w:ascii="Times New Roman" w:eastAsia="Times New Roman" w:hAnsi="Times New Roman" w:cs="Times New Roman"/>
        </w:rPr>
        <w:t>and by appointment.</w:t>
      </w:r>
    </w:p>
    <w:p w14:paraId="29238BC1" w14:textId="77777777" w:rsidR="001035C3" w:rsidRDefault="006835F7">
      <w:pPr>
        <w:rPr>
          <w:rFonts w:ascii="Times New Roman" w:eastAsia="Times New Roman" w:hAnsi="Times New Roman" w:cs="Times New Roman"/>
        </w:rPr>
      </w:pPr>
      <w:r>
        <w:rPr>
          <w:rFonts w:ascii="Times New Roman" w:eastAsia="Times New Roman" w:hAnsi="Times New Roman" w:cs="Times New Roman"/>
        </w:rPr>
        <w:t xml:space="preserve">Office Location: </w:t>
      </w:r>
      <w:r>
        <w:rPr>
          <w:rFonts w:ascii="Times New Roman" w:eastAsia="Times New Roman" w:hAnsi="Times New Roman" w:cs="Times New Roman"/>
          <w:color w:val="0000FF"/>
        </w:rPr>
        <w:t xml:space="preserve">Building and room </w:t>
      </w:r>
      <w:proofErr w:type="gramStart"/>
      <w:r>
        <w:rPr>
          <w:rFonts w:ascii="Times New Roman" w:eastAsia="Times New Roman" w:hAnsi="Times New Roman" w:cs="Times New Roman"/>
          <w:color w:val="0000FF"/>
        </w:rPr>
        <w:t>number</w:t>
      </w:r>
      <w:proofErr w:type="gramEnd"/>
    </w:p>
    <w:p w14:paraId="53B539DD" w14:textId="77777777" w:rsidR="001035C3" w:rsidRDefault="006835F7">
      <w:pPr>
        <w:rPr>
          <w:rFonts w:ascii="Times New Roman" w:eastAsia="Times New Roman" w:hAnsi="Times New Roman" w:cs="Times New Roman"/>
          <w:color w:val="0000FF"/>
        </w:rPr>
      </w:pPr>
      <w:r>
        <w:rPr>
          <w:rFonts w:ascii="Times New Roman" w:eastAsia="Times New Roman" w:hAnsi="Times New Roman" w:cs="Times New Roman"/>
        </w:rPr>
        <w:t xml:space="preserve">Email: </w:t>
      </w:r>
      <w:r>
        <w:rPr>
          <w:rFonts w:ascii="Times New Roman" w:eastAsia="Times New Roman" w:hAnsi="Times New Roman" w:cs="Times New Roman"/>
          <w:color w:val="0000FF"/>
        </w:rPr>
        <w:t>your-address</w:t>
      </w:r>
      <w:r>
        <w:rPr>
          <w:rFonts w:ascii="Times New Roman" w:eastAsia="Times New Roman" w:hAnsi="Times New Roman" w:cs="Times New Roman"/>
        </w:rPr>
        <w:t xml:space="preserve">@uiowa.edu </w:t>
      </w:r>
      <w:r>
        <w:rPr>
          <w:rFonts w:ascii="Times New Roman" w:eastAsia="Times New Roman" w:hAnsi="Times New Roman" w:cs="Times New Roman"/>
          <w:color w:val="0000FF"/>
        </w:rPr>
        <w:t>(Students should contact you via email; do not list the department phone number as your phone number.)</w:t>
      </w:r>
    </w:p>
    <w:p w14:paraId="6A79A973" w14:textId="364FD51C" w:rsidR="001035C3" w:rsidRDefault="006835F7">
      <w:pPr>
        <w:rPr>
          <w:rFonts w:ascii="Times New Roman" w:eastAsia="Times New Roman" w:hAnsi="Times New Roman" w:cs="Times New Roman"/>
        </w:rPr>
      </w:pPr>
      <w:r>
        <w:rPr>
          <w:rFonts w:ascii="Times New Roman" w:eastAsia="Times New Roman" w:hAnsi="Times New Roman" w:cs="Times New Roman"/>
        </w:rPr>
        <w:t xml:space="preserve">Department Chair: </w:t>
      </w:r>
      <w:r w:rsidR="00EC0994">
        <w:rPr>
          <w:rFonts w:ascii="Times New Roman" w:eastAsia="Times New Roman" w:hAnsi="Times New Roman" w:cs="Times New Roman"/>
        </w:rPr>
        <w:t>Blaine Greteman, blaine-greteman@uiowa.edu, 308 EPB</w:t>
      </w:r>
    </w:p>
    <w:p w14:paraId="58669CA2" w14:textId="77777777" w:rsidR="001035C3" w:rsidRPr="003F136A" w:rsidRDefault="006835F7">
      <w:pPr>
        <w:rPr>
          <w:rFonts w:ascii="Times New Roman" w:eastAsia="Times New Roman" w:hAnsi="Times New Roman" w:cs="Times New Roman"/>
        </w:rPr>
      </w:pPr>
      <w:r w:rsidRPr="003F136A">
        <w:rPr>
          <w:rFonts w:ascii="Times New Roman" w:eastAsia="Times New Roman" w:hAnsi="Times New Roman" w:cs="Times New Roman"/>
        </w:rPr>
        <w:t>Department Main Office: 308 EPB</w:t>
      </w:r>
    </w:p>
    <w:p w14:paraId="7393D65A" w14:textId="77777777" w:rsidR="001035C3" w:rsidRPr="003F136A" w:rsidRDefault="006835F7">
      <w:pPr>
        <w:rPr>
          <w:rFonts w:ascii="Times New Roman" w:eastAsia="Times New Roman" w:hAnsi="Times New Roman" w:cs="Times New Roman"/>
        </w:rPr>
      </w:pPr>
      <w:r w:rsidRPr="003F136A">
        <w:rPr>
          <w:rFonts w:ascii="Times New Roman" w:eastAsia="Times New Roman" w:hAnsi="Times New Roman" w:cs="Times New Roman"/>
        </w:rPr>
        <w:t>Course Supervisor: Bluford Adams, bluford-adams@uiowa.edu, 458 EPB, (319) 335-0461</w:t>
      </w:r>
    </w:p>
    <w:p w14:paraId="4DC2F1B6" w14:textId="5B19102C" w:rsidR="003F136A" w:rsidRPr="003F136A" w:rsidRDefault="006835F7">
      <w:pPr>
        <w:shd w:val="clear" w:color="auto" w:fill="FFFFFF"/>
        <w:rPr>
          <w:rFonts w:ascii="Times New Roman" w:eastAsia="Times New Roman" w:hAnsi="Times New Roman" w:cs="Times New Roman"/>
        </w:rPr>
      </w:pPr>
      <w:r w:rsidRPr="003F136A">
        <w:rPr>
          <w:rFonts w:ascii="Times New Roman" w:eastAsia="Times New Roman" w:hAnsi="Times New Roman" w:cs="Times New Roman"/>
          <w:b/>
        </w:rPr>
        <w:t>Department of English:</w:t>
      </w:r>
      <w:hyperlink r:id="rId5">
        <w:r w:rsidRPr="003F136A">
          <w:rPr>
            <w:rFonts w:ascii="Times New Roman" w:eastAsia="Times New Roman" w:hAnsi="Times New Roman" w:cs="Times New Roman"/>
          </w:rPr>
          <w:t xml:space="preserve"> </w:t>
        </w:r>
      </w:hyperlink>
      <w:r w:rsidR="003F136A" w:rsidRPr="003F136A">
        <w:t xml:space="preserve"> </w:t>
      </w:r>
      <w:hyperlink r:id="rId6" w:history="1">
        <w:r w:rsidR="003F136A" w:rsidRPr="003F136A">
          <w:rPr>
            <w:rStyle w:val="Hyperlink"/>
            <w:rFonts w:ascii="Times New Roman" w:eastAsia="Times New Roman" w:hAnsi="Times New Roman" w:cs="Times New Roman"/>
          </w:rPr>
          <w:t>https://english.uiowa.edu/undergraduate</w:t>
        </w:r>
      </w:hyperlink>
    </w:p>
    <w:p w14:paraId="71894CD0" w14:textId="25787B70" w:rsidR="001035C3" w:rsidRPr="003F136A" w:rsidRDefault="003F136A">
      <w:pPr>
        <w:shd w:val="clear" w:color="auto" w:fill="FFFFFF"/>
        <w:rPr>
          <w:rFonts w:ascii="Times New Roman" w:eastAsia="Times New Roman" w:hAnsi="Times New Roman" w:cs="Times New Roman"/>
          <w:sz w:val="24"/>
          <w:szCs w:val="24"/>
        </w:rPr>
      </w:pPr>
      <w:r w:rsidRPr="003F136A">
        <w:rPr>
          <w:rFonts w:ascii="Times New Roman" w:eastAsia="Times New Roman" w:hAnsi="Times New Roman" w:cs="Times New Roman"/>
          <w:color w:val="1155CC"/>
          <w:sz w:val="24"/>
          <w:szCs w:val="24"/>
          <w:u w:val="single"/>
        </w:rPr>
        <w:t xml:space="preserve"> </w:t>
      </w:r>
      <w:r w:rsidR="006835F7" w:rsidRPr="003F136A">
        <w:rPr>
          <w:rFonts w:ascii="Times New Roman" w:eastAsia="Times New Roman" w:hAnsi="Times New Roman" w:cs="Times New Roman"/>
          <w:b/>
          <w:color w:val="313131"/>
          <w:sz w:val="24"/>
          <w:szCs w:val="24"/>
        </w:rPr>
        <w:t xml:space="preserve"> </w:t>
      </w:r>
    </w:p>
    <w:p w14:paraId="3B54CD16" w14:textId="77777777" w:rsidR="001035C3" w:rsidRDefault="006835F7">
      <w:pPr>
        <w:shd w:val="clear" w:color="auto" w:fill="FFFFFF"/>
        <w:rPr>
          <w:rFonts w:ascii="Times New Roman" w:eastAsia="Times New Roman" w:hAnsi="Times New Roman" w:cs="Times New Roman"/>
          <w:u w:val="single"/>
        </w:rPr>
      </w:pPr>
      <w:r>
        <w:rPr>
          <w:rFonts w:ascii="Times New Roman" w:eastAsia="Times New Roman" w:hAnsi="Times New Roman" w:cs="Times New Roman"/>
          <w:b/>
        </w:rPr>
        <w:t>Course ICON site</w:t>
      </w:r>
      <w:r>
        <w:rPr>
          <w:rFonts w:ascii="Times New Roman" w:eastAsia="Times New Roman" w:hAnsi="Times New Roman" w:cs="Times New Roman"/>
        </w:rPr>
        <w:t>: To access the course site, log into</w:t>
      </w:r>
      <w:hyperlink r:id="rId7">
        <w:r>
          <w:rPr>
            <w:rFonts w:ascii="Times New Roman" w:eastAsia="Times New Roman" w:hAnsi="Times New Roman" w:cs="Times New Roman"/>
            <w:u w:val="single"/>
          </w:rPr>
          <w:t xml:space="preserve"> Iowa Courses Online (ICON)</w:t>
        </w:r>
      </w:hyperlink>
    </w:p>
    <w:p w14:paraId="3F4C92D8" w14:textId="77777777" w:rsidR="001035C3" w:rsidRDefault="006835F7">
      <w:pPr>
        <w:shd w:val="clear" w:color="auto" w:fill="FFFFFF"/>
        <w:rPr>
          <w:rFonts w:ascii="Times New Roman" w:eastAsia="Times New Roman" w:hAnsi="Times New Roman" w:cs="Times New Roman"/>
        </w:rPr>
      </w:pPr>
      <w:r>
        <w:rPr>
          <w:rFonts w:ascii="Times New Roman" w:eastAsia="Times New Roman" w:hAnsi="Times New Roman" w:cs="Times New Roman"/>
        </w:rPr>
        <w:t>https://icon.uiowa.edu/index.shtml using your Hawk ID and password.</w:t>
      </w:r>
    </w:p>
    <w:p w14:paraId="77AA37BD" w14:textId="77777777" w:rsidR="001035C3" w:rsidRDefault="006835F7">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5829549B" w14:textId="77777777" w:rsidR="001035C3" w:rsidRDefault="006835F7">
      <w:pPr>
        <w:shd w:val="clear" w:color="auto" w:fill="FFFFFF"/>
        <w:rPr>
          <w:rFonts w:ascii="Times New Roman" w:eastAsia="Times New Roman" w:hAnsi="Times New Roman" w:cs="Times New Roman"/>
          <w:b/>
        </w:rPr>
      </w:pPr>
      <w:r>
        <w:rPr>
          <w:rFonts w:ascii="Times New Roman" w:eastAsia="Times New Roman" w:hAnsi="Times New Roman" w:cs="Times New Roman"/>
          <w:b/>
        </w:rPr>
        <w:t>Course Home</w:t>
      </w:r>
    </w:p>
    <w:p w14:paraId="449F9D65" w14:textId="77777777" w:rsidR="001035C3" w:rsidRDefault="006835F7">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For Undergraduate Courses</w:t>
      </w:r>
      <w:r>
        <w:rPr>
          <w:rFonts w:ascii="Times New Roman" w:eastAsia="Times New Roman" w:hAnsi="Times New Roman" w:cs="Times New Roman"/>
        </w:rPr>
        <w:t>: The College of Liberal Arts and Sciences (CLAS) is the home of this course, and CLAS governs the add and drop deadlines, the “</w:t>
      </w:r>
      <w:proofErr w:type="gramStart"/>
      <w:r>
        <w:rPr>
          <w:rFonts w:ascii="Times New Roman" w:eastAsia="Times New Roman" w:hAnsi="Times New Roman" w:cs="Times New Roman"/>
        </w:rPr>
        <w:t>second-grade</w:t>
      </w:r>
      <w:proofErr w:type="gramEnd"/>
      <w:r>
        <w:rPr>
          <w:rFonts w:ascii="Times New Roman" w:eastAsia="Times New Roman" w:hAnsi="Times New Roman" w:cs="Times New Roman"/>
        </w:rPr>
        <w:t xml:space="preserve"> only” option (SGO), academic misconduct policies, and other undergraduate policies and procedures. Other UI colleges may have different policies.</w:t>
      </w:r>
    </w:p>
    <w:p w14:paraId="3A65F26D" w14:textId="77777777" w:rsidR="001035C3" w:rsidRDefault="001035C3">
      <w:pPr>
        <w:rPr>
          <w:rFonts w:ascii="Times New Roman" w:eastAsia="Times New Roman" w:hAnsi="Times New Roman" w:cs="Times New Roman"/>
          <w:b/>
        </w:rPr>
      </w:pPr>
    </w:p>
    <w:p w14:paraId="7412050E" w14:textId="77777777" w:rsidR="001035C3" w:rsidRDefault="006835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7258D289" w14:textId="77777777" w:rsidR="001035C3" w:rsidRDefault="006835F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Good and bad. Light and dark. Male and female. White and black. While these intertangled categories designate parts of a spectrum, today’s public discourse often paints them as separate and absolute. In this General Education Literature (GEL) course, we will be looking at what resides between polarities and ways of uncovering the nuances behind human experience. We will ask questions like, who gets to create categories and who decides what constitutes them? How do binaries inform the ways we make decisions? How does complicating binaries open new avenues for future action in our daily lives? What can the literature of duality teach us about individual and collective experiences across time and space? </w:t>
      </w:r>
    </w:p>
    <w:p w14:paraId="5491B3B3" w14:textId="77777777" w:rsidR="001035C3" w:rsidRDefault="001035C3">
      <w:pPr>
        <w:pBdr>
          <w:top w:val="nil"/>
          <w:left w:val="nil"/>
          <w:bottom w:val="nil"/>
          <w:right w:val="nil"/>
          <w:between w:val="nil"/>
        </w:pBdr>
        <w:shd w:val="clear" w:color="auto" w:fill="FFFFFF"/>
        <w:rPr>
          <w:rFonts w:ascii="Times New Roman" w:eastAsia="Times New Roman" w:hAnsi="Times New Roman" w:cs="Times New Roman"/>
        </w:rPr>
      </w:pPr>
    </w:p>
    <w:p w14:paraId="74A7C373" w14:textId="77777777" w:rsidR="001035C3" w:rsidRDefault="006835F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 xml:space="preserve">We will read works from the genres of nonfiction, fiction, poetry, and drama. </w:t>
      </w:r>
      <w:r>
        <w:rPr>
          <w:rFonts w:ascii="Times New Roman" w:eastAsia="Times New Roman" w:hAnsi="Times New Roman" w:cs="Times New Roman"/>
        </w:rPr>
        <w:t xml:space="preserve">Examples of writers-to-be-read include Gloria Anzaldúa, Octavia E. Butler, Audre Lorde, Toni Morrison, Christina Rossetti, Layli Long Soldier, Oscar Wilde, and more. Students should expect to complete at least two major writing assignments, two major exams, and a final portfolio. By the semester’s end, students will have not only </w:t>
      </w:r>
      <w:r>
        <w:rPr>
          <w:rFonts w:ascii="Times New Roman" w:eastAsia="Times New Roman" w:hAnsi="Times New Roman" w:cs="Times New Roman"/>
        </w:rPr>
        <w:lastRenderedPageBreak/>
        <w:t>improved their writing and reading abilities, but also their facility for speaking and thinking in their future endeavors thereafter.</w:t>
      </w:r>
    </w:p>
    <w:p w14:paraId="6302026B"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p w14:paraId="5F23B596" w14:textId="77777777" w:rsidR="001035C3" w:rsidRDefault="006835F7">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Students will use and refine their skills of reading, speaking, and writing to respond critically and thoughtfully to literary texts and other media.</w:t>
      </w:r>
    </w:p>
    <w:p w14:paraId="77FA18DA" w14:textId="77777777" w:rsidR="001035C3" w:rsidRDefault="006835F7">
      <w:pPr>
        <w:numPr>
          <w:ilvl w:val="0"/>
          <w:numId w:val="3"/>
        </w:numPr>
        <w:rPr>
          <w:rFonts w:ascii="Times New Roman" w:eastAsia="Times New Roman" w:hAnsi="Times New Roman" w:cs="Times New Roman"/>
        </w:rPr>
      </w:pPr>
      <w:r>
        <w:rPr>
          <w:rFonts w:ascii="Times New Roman" w:eastAsia="Times New Roman" w:hAnsi="Times New Roman" w:cs="Times New Roman"/>
        </w:rPr>
        <w:t>Students will learn to see themselves as readers, recognizing the influence of individual differences (such as gender, ethnicity, geography) and experiences on interpretation.</w:t>
      </w:r>
    </w:p>
    <w:p w14:paraId="50984979" w14:textId="77777777" w:rsidR="001035C3" w:rsidRDefault="006835F7">
      <w:pPr>
        <w:numPr>
          <w:ilvl w:val="0"/>
          <w:numId w:val="3"/>
        </w:numPr>
        <w:rPr>
          <w:rFonts w:ascii="Times New Roman" w:eastAsia="Times New Roman" w:hAnsi="Times New Roman" w:cs="Times New Roman"/>
        </w:rPr>
      </w:pPr>
      <w:r>
        <w:rPr>
          <w:rFonts w:ascii="Times New Roman" w:eastAsia="Times New Roman" w:hAnsi="Times New Roman" w:cs="Times New Roman"/>
        </w:rPr>
        <w:t>Students will consider the connections between individual texts and broader cultural contexts.</w:t>
      </w:r>
    </w:p>
    <w:p w14:paraId="7D477E8B" w14:textId="77777777" w:rsidR="001035C3" w:rsidRDefault="006835F7">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Students will explore our contemporary moment through literature and literary history.</w:t>
      </w:r>
    </w:p>
    <w:p w14:paraId="3ACEA7A9" w14:textId="77777777" w:rsidR="001035C3" w:rsidRDefault="001035C3">
      <w:pPr>
        <w:spacing w:line="240" w:lineRule="auto"/>
        <w:rPr>
          <w:rFonts w:ascii="Times New Roman" w:eastAsia="Times New Roman" w:hAnsi="Times New Roman" w:cs="Times New Roman"/>
        </w:rPr>
      </w:pPr>
    </w:p>
    <w:p w14:paraId="2502E054"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Workload Expectations</w:t>
      </w:r>
    </w:p>
    <w:p w14:paraId="7A64B980"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For each semester hour credit in this course, students should expect to spend two hours per week preparing for class sessions. This is a three-credit hour course, so your average out-of-class preparation per week is six hours. This will fluctuate throughout the semester; some weeks will be a bit lighter and others more intense.</w:t>
      </w:r>
    </w:p>
    <w:p w14:paraId="052D4C2E" w14:textId="77777777" w:rsidR="001035C3" w:rsidRDefault="001035C3">
      <w:pPr>
        <w:spacing w:line="240" w:lineRule="auto"/>
        <w:rPr>
          <w:rFonts w:ascii="Times New Roman" w:eastAsia="Times New Roman" w:hAnsi="Times New Roman" w:cs="Times New Roman"/>
          <w:color w:val="0000FF"/>
        </w:rPr>
      </w:pPr>
    </w:p>
    <w:p w14:paraId="65FCD856" w14:textId="4018C696" w:rsidR="001035C3" w:rsidRPr="00051FBD" w:rsidRDefault="006835F7" w:rsidP="00051FBD">
      <w:pPr>
        <w:spacing w:before="240" w:line="240" w:lineRule="auto"/>
        <w:rPr>
          <w:rFonts w:ascii="Times New Roman" w:eastAsia="Times New Roman" w:hAnsi="Times New Roman" w:cs="Times New Roman"/>
        </w:rPr>
      </w:pPr>
      <w:r>
        <w:rPr>
          <w:rFonts w:ascii="Times New Roman" w:eastAsia="Times New Roman" w:hAnsi="Times New Roman" w:cs="Times New Roman"/>
          <w:b/>
          <w:sz w:val="24"/>
          <w:szCs w:val="24"/>
        </w:rPr>
        <w:t>List of all required texts</w:t>
      </w:r>
      <w:r w:rsidR="00051FBD">
        <w:rPr>
          <w:rFonts w:ascii="Times New Roman" w:eastAsia="Times New Roman" w:hAnsi="Times New Roman" w:cs="Times New Roman"/>
          <w:b/>
          <w:sz w:val="24"/>
          <w:szCs w:val="24"/>
        </w:rPr>
        <w:t xml:space="preserve"> to be purchased at Iowa Hawk Shop: </w:t>
      </w:r>
    </w:p>
    <w:p w14:paraId="51009D25" w14:textId="77777777" w:rsidR="00051FBD" w:rsidRDefault="00051FBD">
      <w:pPr>
        <w:spacing w:line="240" w:lineRule="auto"/>
        <w:rPr>
          <w:rFonts w:ascii="Times New Roman" w:eastAsia="Times New Roman" w:hAnsi="Times New Roman" w:cs="Times New Roman"/>
          <w:color w:val="0200EC"/>
        </w:rPr>
      </w:pPr>
    </w:p>
    <w:p w14:paraId="300446FE" w14:textId="77777777" w:rsidR="001035C3" w:rsidRDefault="006835F7">
      <w:pPr>
        <w:numPr>
          <w:ilvl w:val="0"/>
          <w:numId w:val="12"/>
        </w:numPr>
        <w:rPr>
          <w:rFonts w:ascii="Times New Roman" w:eastAsia="Times New Roman" w:hAnsi="Times New Roman" w:cs="Times New Roman"/>
        </w:rPr>
      </w:pPr>
      <w:r>
        <w:rPr>
          <w:rFonts w:ascii="Times New Roman" w:eastAsia="Times New Roman" w:hAnsi="Times New Roman" w:cs="Times New Roman"/>
          <w:i/>
        </w:rPr>
        <w:t xml:space="preserve">Sula </w:t>
      </w:r>
      <w:r>
        <w:rPr>
          <w:rFonts w:ascii="Times New Roman" w:eastAsia="Times New Roman" w:hAnsi="Times New Roman" w:cs="Times New Roman"/>
        </w:rPr>
        <w:t>by Toni Morrison, New American Library, ISBN: 9780452283862</w:t>
      </w:r>
    </w:p>
    <w:p w14:paraId="2F243965" w14:textId="77777777" w:rsidR="001035C3" w:rsidRDefault="006835F7">
      <w:pPr>
        <w:numPr>
          <w:ilvl w:val="0"/>
          <w:numId w:val="12"/>
        </w:numPr>
        <w:rPr>
          <w:rFonts w:ascii="Times New Roman" w:eastAsia="Times New Roman" w:hAnsi="Times New Roman" w:cs="Times New Roman"/>
          <w:i/>
        </w:rPr>
      </w:pPr>
      <w:r>
        <w:rPr>
          <w:rFonts w:ascii="Times New Roman" w:eastAsia="Times New Roman" w:hAnsi="Times New Roman" w:cs="Times New Roman"/>
          <w:i/>
        </w:rPr>
        <w:t>The Picture of Dorian Gray</w:t>
      </w:r>
      <w:r>
        <w:rPr>
          <w:rFonts w:ascii="Times New Roman" w:eastAsia="Times New Roman" w:hAnsi="Times New Roman" w:cs="Times New Roman"/>
        </w:rPr>
        <w:t xml:space="preserve"> by Oscar Wilde, Penguin Classics, ISBN: 9780141439570</w:t>
      </w:r>
    </w:p>
    <w:p w14:paraId="1BBA973C" w14:textId="77777777" w:rsidR="001035C3" w:rsidRDefault="006835F7">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i/>
        </w:rPr>
        <w:t>Amazona</w:t>
      </w:r>
      <w:r>
        <w:rPr>
          <w:rFonts w:ascii="Times New Roman" w:eastAsia="Times New Roman" w:hAnsi="Times New Roman" w:cs="Times New Roman"/>
        </w:rPr>
        <w:t xml:space="preserve"> by Canizales, Graphic Universe, ISBN: 9781728448671</w:t>
      </w:r>
    </w:p>
    <w:p w14:paraId="7EF3C28F" w14:textId="01986802" w:rsidR="00895A54" w:rsidRDefault="00895A54">
      <w:pPr>
        <w:widowControl w:val="0"/>
        <w:numPr>
          <w:ilvl w:val="0"/>
          <w:numId w:val="12"/>
        </w:numPr>
        <w:spacing w:line="240" w:lineRule="auto"/>
        <w:rPr>
          <w:rFonts w:ascii="Times New Roman" w:eastAsia="Times New Roman" w:hAnsi="Times New Roman" w:cs="Times New Roman"/>
        </w:rPr>
      </w:pPr>
      <w:r w:rsidRPr="00895A54">
        <w:rPr>
          <w:rFonts w:ascii="Times New Roman" w:eastAsia="Times New Roman" w:hAnsi="Times New Roman" w:cs="Times New Roman"/>
          <w:i/>
          <w:iCs/>
        </w:rPr>
        <w:t>M. Butterfly</w:t>
      </w:r>
      <w:r>
        <w:rPr>
          <w:rFonts w:ascii="Times New Roman" w:eastAsia="Times New Roman" w:hAnsi="Times New Roman" w:cs="Times New Roman"/>
        </w:rPr>
        <w:t xml:space="preserve"> by </w:t>
      </w:r>
      <w:r w:rsidRPr="00895A54">
        <w:rPr>
          <w:rFonts w:ascii="Times New Roman" w:eastAsia="Times New Roman" w:hAnsi="Times New Roman" w:cs="Times New Roman"/>
        </w:rPr>
        <w:t>David Henry Hwang</w:t>
      </w:r>
      <w:r>
        <w:rPr>
          <w:rFonts w:ascii="Times New Roman" w:eastAsia="Times New Roman" w:hAnsi="Times New Roman" w:cs="Times New Roman"/>
        </w:rPr>
        <w:t>, Plume, ISBN: 9780452272590</w:t>
      </w:r>
    </w:p>
    <w:p w14:paraId="60488D78" w14:textId="08324BD7" w:rsidR="001035C3" w:rsidRDefault="006835F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w:t>
      </w:r>
      <w:r w:rsidR="00051FBD">
        <w:rPr>
          <w:rFonts w:ascii="Times New Roman" w:eastAsia="Times New Roman" w:hAnsi="Times New Roman" w:cs="Times New Roman"/>
          <w:sz w:val="20"/>
          <w:szCs w:val="20"/>
        </w:rPr>
        <w:t xml:space="preserve">required </w:t>
      </w:r>
      <w:r>
        <w:rPr>
          <w:rFonts w:ascii="Times New Roman" w:eastAsia="Times New Roman" w:hAnsi="Times New Roman" w:cs="Times New Roman"/>
          <w:sz w:val="20"/>
          <w:szCs w:val="20"/>
        </w:rPr>
        <w:t>readings will be accessible through the course page on ICON.</w:t>
      </w:r>
    </w:p>
    <w:p w14:paraId="5A682908" w14:textId="77777777" w:rsidR="001035C3" w:rsidRDefault="001035C3">
      <w:pPr>
        <w:spacing w:line="240" w:lineRule="auto"/>
        <w:rPr>
          <w:rFonts w:ascii="Times New Roman" w:eastAsia="Times New Roman" w:hAnsi="Times New Roman" w:cs="Times New Roman"/>
          <w:b/>
        </w:rPr>
      </w:pPr>
    </w:p>
    <w:p w14:paraId="68FAFC15"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policies:</w:t>
      </w:r>
    </w:p>
    <w:p w14:paraId="7FA5AC35"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Participation: 15%</w:t>
      </w:r>
    </w:p>
    <w:p w14:paraId="11CC73C1"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Major Writing Assignment 1: 15 %</w:t>
      </w:r>
    </w:p>
    <w:p w14:paraId="6B816863"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Major Writing Assignment 2: 20%</w:t>
      </w:r>
    </w:p>
    <w:p w14:paraId="5E8E7D6C"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Midterm Exam: 15 %</w:t>
      </w:r>
    </w:p>
    <w:p w14:paraId="1B6E81F6"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Final Exam: 15%</w:t>
      </w:r>
    </w:p>
    <w:p w14:paraId="797C7927"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Other Assignments (reading responses, quizzes, presentations, etc.): 20%</w:t>
      </w:r>
    </w:p>
    <w:p w14:paraId="3740D59D"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rPr>
        <w:t>Final Portfolio: required to pass the class</w:t>
      </w:r>
      <w:r>
        <w:rPr>
          <w:rFonts w:ascii="Times New Roman" w:eastAsia="Times New Roman" w:hAnsi="Times New Roman" w:cs="Times New Roman"/>
          <w:color w:val="0000FF"/>
        </w:rPr>
        <w:t xml:space="preserve"> (may also be worth up to 5% if you choose)</w:t>
      </w:r>
    </w:p>
    <w:p w14:paraId="4D4FB908"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100%</w:t>
      </w:r>
    </w:p>
    <w:p w14:paraId="067A4F50" w14:textId="77777777" w:rsidR="001035C3" w:rsidRDefault="006835F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D4156A7"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 this section, provide a brief description of the course work. Will the writing assignments be critical papers, or a combination of critical and creative responses? REMEMBER: Your students must write at least 5,000 words over the course of the semester.  (This includes both formal writing assignments and informal writing exercises.)  Will the quizzes be scheduled? What will be in the portfolio, and how will it count? Tell students that you will post full descriptions of all writing assignments on ICON. </w:t>
      </w:r>
    </w:p>
    <w:p w14:paraId="6EA60D0C" w14:textId="77777777" w:rsidR="001035C3" w:rsidRDefault="006835F7">
      <w:pPr>
        <w:spacing w:before="240" w:after="240"/>
        <w:rPr>
          <w:rFonts w:ascii="Times New Roman" w:eastAsia="Times New Roman" w:hAnsi="Times New Roman" w:cs="Times New Roman"/>
          <w:color w:val="0000FF"/>
        </w:rPr>
      </w:pPr>
      <w:r>
        <w:rPr>
          <w:rFonts w:ascii="Times New Roman" w:eastAsia="Times New Roman" w:hAnsi="Times New Roman" w:cs="Times New Roman"/>
          <w:color w:val="0000FF"/>
        </w:rPr>
        <w:t xml:space="preserve">Note: GEL requires students to submit a final portfolio at the end of the semester, but instructors have flexibility in how to use the portfolio. Some choose to make it a graded component of their course; others choose to make it a shorter assignment and simply give it a completion grade, while making it clear that students cannot pass the class without completing this assignment. Minimum requirements </w:t>
      </w:r>
      <w:proofErr w:type="gramStart"/>
      <w:r>
        <w:rPr>
          <w:rFonts w:ascii="Times New Roman" w:eastAsia="Times New Roman" w:hAnsi="Times New Roman" w:cs="Times New Roman"/>
          <w:color w:val="0000FF"/>
        </w:rPr>
        <w:t>are:</w:t>
      </w:r>
      <w:proofErr w:type="gramEnd"/>
      <w:r>
        <w:rPr>
          <w:rFonts w:ascii="Times New Roman" w:eastAsia="Times New Roman" w:hAnsi="Times New Roman" w:cs="Times New Roman"/>
          <w:color w:val="0000FF"/>
        </w:rPr>
        <w:t xml:space="preserve"> A copy of </w:t>
      </w:r>
      <w:r>
        <w:rPr>
          <w:rFonts w:ascii="Times New Roman" w:eastAsia="Times New Roman" w:hAnsi="Times New Roman" w:cs="Times New Roman"/>
          <w:color w:val="0000FF"/>
        </w:rPr>
        <w:lastRenderedPageBreak/>
        <w:t xml:space="preserve">all major written assignments (minimum 3 assignments, </w:t>
      </w:r>
      <w:proofErr w:type="spellStart"/>
      <w:r>
        <w:rPr>
          <w:rFonts w:ascii="Times New Roman" w:eastAsia="Times New Roman" w:hAnsi="Times New Roman" w:cs="Times New Roman"/>
          <w:color w:val="0000FF"/>
        </w:rPr>
        <w:t>tbd</w:t>
      </w:r>
      <w:proofErr w:type="spellEnd"/>
      <w:r>
        <w:rPr>
          <w:rFonts w:ascii="Times New Roman" w:eastAsia="Times New Roman" w:hAnsi="Times New Roman" w:cs="Times New Roman"/>
          <w:color w:val="0000FF"/>
        </w:rPr>
        <w:t xml:space="preserve"> by instructor) and a final 2-3 page reflective paper on what the student learned during the course. See the GEL handbook for further details.  </w:t>
      </w:r>
    </w:p>
    <w:p w14:paraId="734F7107" w14:textId="77777777" w:rsidR="001035C3" w:rsidRDefault="006835F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
          <w:sz w:val="24"/>
          <w:szCs w:val="24"/>
        </w:rPr>
        <w:t>Grading System</w:t>
      </w:r>
    </w:p>
    <w:tbl>
      <w:tblPr>
        <w:tblStyle w:val="a"/>
        <w:tblW w:w="5805" w:type="dxa"/>
        <w:tblBorders>
          <w:top w:val="nil"/>
          <w:left w:val="nil"/>
          <w:bottom w:val="nil"/>
          <w:right w:val="nil"/>
          <w:insideH w:val="nil"/>
          <w:insideV w:val="nil"/>
        </w:tblBorders>
        <w:tblLayout w:type="fixed"/>
        <w:tblLook w:val="0600" w:firstRow="0" w:lastRow="0" w:firstColumn="0" w:lastColumn="0" w:noHBand="1" w:noVBand="1"/>
      </w:tblPr>
      <w:tblGrid>
        <w:gridCol w:w="405"/>
        <w:gridCol w:w="1260"/>
        <w:gridCol w:w="480"/>
        <w:gridCol w:w="1260"/>
        <w:gridCol w:w="540"/>
        <w:gridCol w:w="1860"/>
      </w:tblGrid>
      <w:tr w:rsidR="001035C3" w14:paraId="0CA7EA3E" w14:textId="77777777">
        <w:trPr>
          <w:trHeight w:val="81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01A7F"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A</w:t>
            </w:r>
          </w:p>
        </w:tc>
        <w:tc>
          <w:tcPr>
            <w:tcW w:w="126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03F544D8"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94-100%</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5EC99D"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A-</w:t>
            </w:r>
          </w:p>
        </w:tc>
        <w:tc>
          <w:tcPr>
            <w:tcW w:w="126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16698040"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90-93.9%</w:t>
            </w:r>
          </w:p>
        </w:tc>
        <w:tc>
          <w:tcPr>
            <w:tcW w:w="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69E699"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B+</w:t>
            </w:r>
          </w:p>
        </w:tc>
        <w:tc>
          <w:tcPr>
            <w:tcW w:w="186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41C06322"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87-89.9%</w:t>
            </w:r>
          </w:p>
        </w:tc>
      </w:tr>
      <w:tr w:rsidR="001035C3" w14:paraId="2F4E4C3E" w14:textId="77777777">
        <w:trPr>
          <w:trHeight w:val="81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D20CAA"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B</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53C9BD1"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84-86.9%</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71327465"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B-</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7A82DDE"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80-83.9%</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49F47C22"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C+</w:t>
            </w:r>
          </w:p>
        </w:tc>
        <w:tc>
          <w:tcPr>
            <w:tcW w:w="18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34B0010"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77-79.9%</w:t>
            </w:r>
          </w:p>
        </w:tc>
      </w:tr>
      <w:tr w:rsidR="001035C3" w14:paraId="35C96A30" w14:textId="77777777">
        <w:trPr>
          <w:trHeight w:val="81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FA59C"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C</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E114FA0"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74-76.9%</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92893ED"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C-</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4BFCD08"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70-73.9%</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4D296EE4"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D+</w:t>
            </w:r>
          </w:p>
        </w:tc>
        <w:tc>
          <w:tcPr>
            <w:tcW w:w="18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9900981"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67-69.9%</w:t>
            </w:r>
          </w:p>
        </w:tc>
      </w:tr>
      <w:tr w:rsidR="001035C3" w14:paraId="50FA07E7" w14:textId="77777777">
        <w:trPr>
          <w:trHeight w:val="81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B827E"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D</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DC9C116"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64-66.9%</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7001545D"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D-</w:t>
            </w:r>
          </w:p>
        </w:tc>
        <w:tc>
          <w:tcPr>
            <w:tcW w:w="12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E0E58DC" w14:textId="77777777" w:rsidR="001035C3" w:rsidRDefault="006835F7">
            <w:pPr>
              <w:spacing w:before="120" w:after="200"/>
              <w:jc w:val="both"/>
              <w:rPr>
                <w:rFonts w:ascii="Times New Roman" w:eastAsia="Times New Roman" w:hAnsi="Times New Roman" w:cs="Times New Roman"/>
              </w:rPr>
            </w:pPr>
            <w:r>
              <w:rPr>
                <w:rFonts w:ascii="Times New Roman" w:eastAsia="Times New Roman" w:hAnsi="Times New Roman" w:cs="Times New Roman"/>
              </w:rPr>
              <w:t>61-63.9%</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0773F17A" w14:textId="77777777" w:rsidR="001035C3" w:rsidRDefault="006835F7">
            <w:pPr>
              <w:spacing w:before="120" w:after="200"/>
              <w:jc w:val="center"/>
              <w:rPr>
                <w:rFonts w:ascii="Times New Roman" w:eastAsia="Times New Roman" w:hAnsi="Times New Roman" w:cs="Times New Roman"/>
              </w:rPr>
            </w:pPr>
            <w:r>
              <w:rPr>
                <w:rFonts w:ascii="Times New Roman" w:eastAsia="Times New Roman" w:hAnsi="Times New Roman" w:cs="Times New Roman"/>
              </w:rPr>
              <w:t>F</w:t>
            </w:r>
          </w:p>
        </w:tc>
        <w:tc>
          <w:tcPr>
            <w:tcW w:w="186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6038B0C" w14:textId="77777777" w:rsidR="001035C3" w:rsidRDefault="006835F7">
            <w:pPr>
              <w:spacing w:before="120" w:after="200"/>
              <w:rPr>
                <w:rFonts w:ascii="Times New Roman" w:eastAsia="Times New Roman" w:hAnsi="Times New Roman" w:cs="Times New Roman"/>
              </w:rPr>
            </w:pPr>
            <w:r>
              <w:rPr>
                <w:rFonts w:ascii="Times New Roman" w:eastAsia="Times New Roman" w:hAnsi="Times New Roman" w:cs="Times New Roman"/>
              </w:rPr>
              <w:t>60% and below</w:t>
            </w:r>
          </w:p>
        </w:tc>
      </w:tr>
    </w:tbl>
    <w:p w14:paraId="230DF9C5" w14:textId="77777777" w:rsidR="001035C3" w:rsidRDefault="001035C3">
      <w:pPr>
        <w:rPr>
          <w:rFonts w:ascii="Times New Roman" w:eastAsia="Times New Roman" w:hAnsi="Times New Roman" w:cs="Times New Roman"/>
          <w:b/>
          <w:sz w:val="24"/>
          <w:szCs w:val="24"/>
        </w:rPr>
      </w:pPr>
    </w:p>
    <w:p w14:paraId="6A33ADAA"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Policy</w:t>
      </w:r>
    </w:p>
    <w:p w14:paraId="5B9A4E50" w14:textId="77777777" w:rsidR="001035C3" w:rsidRDefault="006835F7">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color w:val="0200EC"/>
        </w:rPr>
        <w:t>In this section, detail the GEL attendance policy</w:t>
      </w:r>
      <w:r>
        <w:rPr>
          <w:rFonts w:ascii="Times New Roman" w:eastAsia="Times New Roman" w:hAnsi="Times New Roman" w:cs="Times New Roman"/>
          <w:color w:val="0000FF"/>
        </w:rPr>
        <w:t xml:space="preserve"> (see below) and provide information about the differences between excused vs. unexcused absences, the relationship between attendance and participation, and additional expectations, such as that students are expected to submit assignments on time, even when they will miss a class. You might refer to the College of Liberal Arts and Sciences on attendance and absences:</w:t>
      </w:r>
      <w:hyperlink r:id="rId8">
        <w:r>
          <w:rPr>
            <w:rFonts w:ascii="Times New Roman" w:eastAsia="Times New Roman" w:hAnsi="Times New Roman" w:cs="Times New Roman"/>
            <w:color w:val="0000FF"/>
          </w:rPr>
          <w:t xml:space="preserve"> </w:t>
        </w:r>
      </w:hyperlink>
      <w:hyperlink r:id="rId9">
        <w:r>
          <w:rPr>
            <w:rFonts w:ascii="Times New Roman" w:eastAsia="Times New Roman" w:hAnsi="Times New Roman" w:cs="Times New Roman"/>
            <w:color w:val="1155CC"/>
            <w:u w:val="single"/>
          </w:rPr>
          <w:t>http://clas.uiowa.edu/students/handbook/attendance-absences</w:t>
        </w:r>
      </w:hyperlink>
      <w:r>
        <w:rPr>
          <w:rFonts w:ascii="Times New Roman" w:eastAsia="Times New Roman" w:hAnsi="Times New Roman" w:cs="Times New Roman"/>
          <w:color w:val="0000FF"/>
        </w:rPr>
        <w:t xml:space="preserve"> as well as the language on the registrar’s website regarding absences:</w:t>
      </w:r>
      <w:hyperlink r:id="rId10">
        <w:r>
          <w:rPr>
            <w:rFonts w:ascii="Times New Roman" w:eastAsia="Times New Roman" w:hAnsi="Times New Roman" w:cs="Times New Roman"/>
            <w:color w:val="0000FF"/>
          </w:rPr>
          <w:t xml:space="preserve"> </w:t>
        </w:r>
      </w:hyperlink>
      <w:hyperlink r:id="rId11">
        <w:r>
          <w:rPr>
            <w:rFonts w:ascii="Times New Roman" w:eastAsia="Times New Roman" w:hAnsi="Times New Roman" w:cs="Times New Roman"/>
            <w:color w:val="1155CC"/>
            <w:u w:val="single"/>
          </w:rPr>
          <w:t>http://registrar.uiowa.edu/absence-class</w:t>
        </w:r>
      </w:hyperlink>
    </w:p>
    <w:p w14:paraId="49BB410F" w14:textId="77777777" w:rsidR="001035C3" w:rsidRDefault="001035C3">
      <w:pPr>
        <w:spacing w:line="240" w:lineRule="auto"/>
        <w:ind w:right="240"/>
        <w:rPr>
          <w:rFonts w:ascii="Times New Roman" w:eastAsia="Times New Roman" w:hAnsi="Times New Roman" w:cs="Times New Roman"/>
          <w:color w:val="0200EC"/>
          <w:sz w:val="30"/>
          <w:szCs w:val="30"/>
        </w:rPr>
      </w:pPr>
    </w:p>
    <w:p w14:paraId="2FBBA8CD" w14:textId="77777777" w:rsidR="001035C3" w:rsidRDefault="006835F7">
      <w:pPr>
        <w:spacing w:line="240" w:lineRule="auto"/>
        <w:ind w:right="240"/>
        <w:rPr>
          <w:rFonts w:ascii="Times New Roman" w:eastAsia="Times New Roman" w:hAnsi="Times New Roman" w:cs="Times New Roman"/>
          <w:color w:val="0200EC"/>
          <w:sz w:val="30"/>
          <w:szCs w:val="30"/>
        </w:rPr>
      </w:pPr>
      <w:r>
        <w:rPr>
          <w:rFonts w:ascii="Times New Roman" w:eastAsia="Times New Roman" w:hAnsi="Times New Roman" w:cs="Times New Roman"/>
          <w:color w:val="0200EC"/>
          <w:sz w:val="30"/>
          <w:szCs w:val="30"/>
        </w:rPr>
        <w:t>!!!</w:t>
      </w:r>
      <w:r>
        <w:rPr>
          <w:rFonts w:ascii="Times New Roman" w:eastAsia="Times New Roman" w:hAnsi="Times New Roman" w:cs="Times New Roman"/>
          <w:b/>
          <w:color w:val="0200EC"/>
          <w:sz w:val="30"/>
          <w:szCs w:val="30"/>
        </w:rPr>
        <w:t>Instructors: Please familiarize yourself with the GEL’s new attendance policy as described in the updated handbook.</w:t>
      </w:r>
      <w:r>
        <w:rPr>
          <w:rFonts w:ascii="Times New Roman" w:eastAsia="Times New Roman" w:hAnsi="Times New Roman" w:cs="Times New Roman"/>
          <w:color w:val="0200EC"/>
          <w:sz w:val="30"/>
          <w:szCs w:val="30"/>
        </w:rPr>
        <w:t xml:space="preserve"> </w:t>
      </w:r>
    </w:p>
    <w:p w14:paraId="4D479DD5" w14:textId="77777777" w:rsidR="001035C3" w:rsidRDefault="006835F7">
      <w:pPr>
        <w:spacing w:line="240" w:lineRule="auto"/>
        <w:ind w:right="240"/>
        <w:rPr>
          <w:rFonts w:ascii="Times New Roman" w:eastAsia="Times New Roman" w:hAnsi="Times New Roman" w:cs="Times New Roman"/>
          <w:color w:val="0200EC"/>
          <w:sz w:val="40"/>
          <w:szCs w:val="40"/>
        </w:rPr>
      </w:pPr>
      <w:r>
        <w:rPr>
          <w:rFonts w:ascii="Times New Roman" w:eastAsia="Times New Roman" w:hAnsi="Times New Roman" w:cs="Times New Roman"/>
          <w:color w:val="0200EC"/>
          <w:sz w:val="40"/>
          <w:szCs w:val="40"/>
        </w:rPr>
        <w:t xml:space="preserve"> </w:t>
      </w:r>
    </w:p>
    <w:p w14:paraId="4F7EDAA8" w14:textId="77777777" w:rsidR="001035C3" w:rsidRDefault="006835F7">
      <w:pPr>
        <w:spacing w:line="240" w:lineRule="auto"/>
        <w:ind w:right="240"/>
        <w:rPr>
          <w:rFonts w:ascii="Times New Roman" w:eastAsia="Times New Roman" w:hAnsi="Times New Roman" w:cs="Times New Roman"/>
          <w:color w:val="0200EC"/>
          <w:sz w:val="30"/>
          <w:szCs w:val="30"/>
        </w:rPr>
      </w:pPr>
      <w:r>
        <w:rPr>
          <w:rFonts w:ascii="Times New Roman" w:eastAsia="Times New Roman" w:hAnsi="Times New Roman" w:cs="Times New Roman"/>
          <w:color w:val="0200EC"/>
          <w:sz w:val="30"/>
          <w:szCs w:val="30"/>
        </w:rPr>
        <w:t>*If you want to use this CLAS</w:t>
      </w:r>
      <w:hyperlink r:id="rId12">
        <w:r>
          <w:rPr>
            <w:rFonts w:ascii="Times New Roman" w:eastAsia="Times New Roman" w:hAnsi="Times New Roman" w:cs="Times New Roman"/>
            <w:color w:val="0200EC"/>
            <w:sz w:val="30"/>
            <w:szCs w:val="30"/>
          </w:rPr>
          <w:t xml:space="preserve"> </w:t>
        </w:r>
      </w:hyperlink>
      <w:hyperlink r:id="rId13">
        <w:r>
          <w:rPr>
            <w:rFonts w:ascii="Times New Roman" w:eastAsia="Times New Roman" w:hAnsi="Times New Roman" w:cs="Times New Roman"/>
            <w:color w:val="1155CC"/>
            <w:sz w:val="30"/>
            <w:szCs w:val="30"/>
            <w:u w:val="single"/>
          </w:rPr>
          <w:t>absence form</w:t>
        </w:r>
      </w:hyperlink>
      <w:r>
        <w:rPr>
          <w:rFonts w:ascii="Times New Roman" w:eastAsia="Times New Roman" w:hAnsi="Times New Roman" w:cs="Times New Roman"/>
          <w:color w:val="0200EC"/>
          <w:sz w:val="30"/>
          <w:szCs w:val="30"/>
        </w:rPr>
        <w:t xml:space="preserve">, you can put a link to it in your syllabus. (It is also to be found on the Student Tools tab of ICON.) You should tell students it is due within </w:t>
      </w:r>
      <w:r>
        <w:rPr>
          <w:rFonts w:ascii="Times New Roman" w:eastAsia="Times New Roman" w:hAnsi="Times New Roman" w:cs="Times New Roman"/>
          <w:b/>
          <w:color w:val="0200EC"/>
          <w:sz w:val="30"/>
          <w:szCs w:val="30"/>
        </w:rPr>
        <w:t>two weeks</w:t>
      </w:r>
      <w:r>
        <w:rPr>
          <w:rFonts w:ascii="Times New Roman" w:eastAsia="Times New Roman" w:hAnsi="Times New Roman" w:cs="Times New Roman"/>
          <w:color w:val="0200EC"/>
          <w:sz w:val="30"/>
          <w:szCs w:val="30"/>
        </w:rPr>
        <w:t xml:space="preserve"> of any absence.</w:t>
      </w:r>
    </w:p>
    <w:p w14:paraId="5097368C" w14:textId="77777777" w:rsidR="001035C3" w:rsidRDefault="006835F7">
      <w:pPr>
        <w:spacing w:before="240" w:after="240" w:line="240" w:lineRule="auto"/>
        <w:rPr>
          <w:rFonts w:ascii="Times New Roman" w:eastAsia="Times New Roman" w:hAnsi="Times New Roman" w:cs="Times New Roman"/>
          <w:i/>
          <w:color w:val="FF0000"/>
          <w:sz w:val="30"/>
          <w:szCs w:val="30"/>
          <w:u w:val="single"/>
        </w:rPr>
      </w:pPr>
      <w:r>
        <w:rPr>
          <w:rFonts w:ascii="Times New Roman" w:eastAsia="Times New Roman" w:hAnsi="Times New Roman" w:cs="Times New Roman"/>
          <w:i/>
          <w:color w:val="FF0000"/>
          <w:sz w:val="30"/>
          <w:szCs w:val="30"/>
          <w:u w:val="single"/>
        </w:rPr>
        <w:t>Instructors: Please paste in EITHER this section OR the next one, depending on whether your class meets 2 or 3 times each week</w:t>
      </w:r>
    </w:p>
    <w:p w14:paraId="541478B1" w14:textId="77777777" w:rsidR="001035C3" w:rsidRDefault="006835F7">
      <w:pPr>
        <w:spacing w:before="240" w:after="240" w:line="240" w:lineRule="auto"/>
        <w:rPr>
          <w:rFonts w:ascii="Times New Roman" w:eastAsia="Times New Roman" w:hAnsi="Times New Roman" w:cs="Times New Roman"/>
          <w:color w:val="FF0000"/>
          <w:sz w:val="30"/>
          <w:szCs w:val="30"/>
          <w:u w:val="single"/>
        </w:rPr>
      </w:pPr>
      <w:r>
        <w:rPr>
          <w:rFonts w:ascii="Times New Roman" w:eastAsia="Times New Roman" w:hAnsi="Times New Roman" w:cs="Times New Roman"/>
          <w:color w:val="FF0000"/>
          <w:sz w:val="30"/>
          <w:szCs w:val="30"/>
          <w:u w:val="single"/>
        </w:rPr>
        <w:t>Attendance Policy for MWF Class:</w:t>
      </w:r>
    </w:p>
    <w:p w14:paraId="3067045B"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Students are expected to attend all classes and arrive on time. That said, occasionally everyone needs to miss class, whether it is due to illness, </w:t>
      </w:r>
      <w:proofErr w:type="gramStart"/>
      <w:r>
        <w:rPr>
          <w:rFonts w:ascii="Times New Roman" w:eastAsia="Times New Roman" w:hAnsi="Times New Roman" w:cs="Times New Roman"/>
        </w:rPr>
        <w:t>family</w:t>
      </w:r>
      <w:proofErr w:type="gramEnd"/>
      <w:r>
        <w:rPr>
          <w:rFonts w:ascii="Times New Roman" w:eastAsia="Times New Roman" w:hAnsi="Times New Roman" w:cs="Times New Roman"/>
        </w:rPr>
        <w:t xml:space="preserve"> or personal emergency, or even being overwhelmed by work for other classes. Therefore, I allow each student </w:t>
      </w:r>
      <w:r>
        <w:rPr>
          <w:rFonts w:ascii="Times New Roman" w:eastAsia="Times New Roman" w:hAnsi="Times New Roman" w:cs="Times New Roman"/>
          <w:b/>
        </w:rPr>
        <w:t>six absences</w:t>
      </w:r>
      <w:r>
        <w:rPr>
          <w:rFonts w:ascii="Times New Roman" w:eastAsia="Times New Roman" w:hAnsi="Times New Roman" w:cs="Times New Roman"/>
        </w:rPr>
        <w:t xml:space="preserve"> without penalty. You do not need to </w:t>
      </w:r>
      <w:r>
        <w:rPr>
          <w:rFonts w:ascii="Times New Roman" w:eastAsia="Times New Roman" w:hAnsi="Times New Roman" w:cs="Times New Roman"/>
        </w:rPr>
        <w:lastRenderedPageBreak/>
        <w:t>provide any excuse for these absences, though if you know ahead of time you will be missing class, an email is always appreciated.</w:t>
      </w:r>
    </w:p>
    <w:p w14:paraId="7B1ED9AB"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Each unexcused absence beyond the permitted six will lower your </w:t>
      </w:r>
      <w:r>
        <w:rPr>
          <w:rFonts w:ascii="Times New Roman" w:eastAsia="Times New Roman" w:hAnsi="Times New Roman" w:cs="Times New Roman"/>
          <w:b/>
        </w:rPr>
        <w:t>final grade in the course</w:t>
      </w:r>
      <w:r>
        <w:rPr>
          <w:rFonts w:ascii="Times New Roman" w:eastAsia="Times New Roman" w:hAnsi="Times New Roman" w:cs="Times New Roman"/>
        </w:rPr>
        <w:t xml:space="preserve"> by </w:t>
      </w:r>
      <w:r>
        <w:rPr>
          <w:rFonts w:ascii="Times New Roman" w:eastAsia="Times New Roman" w:hAnsi="Times New Roman" w:cs="Times New Roman"/>
          <w:b/>
        </w:rPr>
        <w:t>1/3 of a letter grade</w:t>
      </w:r>
      <w:r>
        <w:rPr>
          <w:rFonts w:ascii="Times New Roman" w:eastAsia="Times New Roman" w:hAnsi="Times New Roman" w:cs="Times New Roman"/>
        </w:rPr>
        <w:t xml:space="preserve">. So, with seven unexcused absences, an A becomes an A- and a B- becomes a C+.  With eight unexcused absences, an A becomes a B+, a B- becomes a C, etc. </w:t>
      </w:r>
    </w:p>
    <w:p w14:paraId="69916151" w14:textId="77777777" w:rsidR="001035C3" w:rsidRDefault="006835F7">
      <w:pPr>
        <w:spacing w:before="240" w:after="240" w:line="240" w:lineRule="auto"/>
        <w:rPr>
          <w:rFonts w:ascii="Times New Roman" w:eastAsia="Times New Roman" w:hAnsi="Times New Roman" w:cs="Times New Roman"/>
          <w:color w:val="1155CC"/>
          <w:u w:val="single"/>
        </w:rPr>
      </w:pPr>
      <w:r>
        <w:rPr>
          <w:rFonts w:ascii="Times New Roman" w:eastAsia="Times New Roman" w:hAnsi="Times New Roman" w:cs="Times New Roman"/>
        </w:rPr>
        <w:t>There may also be other circumstances in which a student must miss class because of illness, military service obligations, religious holy day obligations, University-sponsored activities, or</w:t>
      </w:r>
      <w:hyperlink r:id="rId14" w:anchor="absences-unavoidable%20circumstances">
        <w:r>
          <w:rPr>
            <w:rFonts w:ascii="Times New Roman" w:eastAsia="Times New Roman" w:hAnsi="Times New Roman" w:cs="Times New Roman"/>
          </w:rPr>
          <w:t xml:space="preserve"> </w:t>
        </w:r>
      </w:hyperlink>
      <w:hyperlink r:id="rId15" w:anchor="absences-unavoidable%20circumstances">
        <w:r>
          <w:rPr>
            <w:rFonts w:ascii="Times New Roman" w:eastAsia="Times New Roman" w:hAnsi="Times New Roman" w:cs="Times New Roman"/>
            <w:color w:val="1155CC"/>
            <w:u w:val="single"/>
          </w:rPr>
          <w:t>“unavoidable circumstances” as defined by CLAS.</w:t>
        </w:r>
      </w:hyperlink>
      <w:r>
        <w:rPr>
          <w:rFonts w:ascii="Times New Roman" w:eastAsia="Times New Roman" w:hAnsi="Times New Roman" w:cs="Times New Roman"/>
        </w:rPr>
        <w:t xml:space="preserve">  Students with mandatory religious obligations or UI-authorized activities must discuss their absences with me as soon as possible.  Religious obligations must be communicated within the first three weeks of classes.  </w:t>
      </w:r>
      <w:r>
        <w:rPr>
          <w:rFonts w:ascii="Times New Roman" w:eastAsia="Times New Roman" w:hAnsi="Times New Roman" w:cs="Times New Roman"/>
          <w:b/>
        </w:rPr>
        <w:t>I will excuse these absences only if you provide proper documentation (</w:t>
      </w:r>
      <w:r>
        <w:rPr>
          <w:rFonts w:ascii="Times New Roman" w:eastAsia="Times New Roman" w:hAnsi="Times New Roman" w:cs="Times New Roman"/>
          <w:b/>
          <w:u w:val="single"/>
        </w:rPr>
        <w:t>within two weeks of the absence</w:t>
      </w:r>
      <w:r>
        <w:rPr>
          <w:rFonts w:ascii="Times New Roman" w:eastAsia="Times New Roman" w:hAnsi="Times New Roman" w:cs="Times New Roman"/>
          <w:b/>
        </w:rPr>
        <w:t>) and make up all missed coursework.</w:t>
      </w:r>
      <w:r>
        <w:rPr>
          <w:rFonts w:ascii="Times New Roman" w:eastAsia="Times New Roman" w:hAnsi="Times New Roman" w:cs="Times New Roman"/>
        </w:rPr>
        <w:t xml:space="preserve">  These excused absences </w:t>
      </w:r>
      <w:r>
        <w:rPr>
          <w:rFonts w:ascii="Times New Roman" w:eastAsia="Times New Roman" w:hAnsi="Times New Roman" w:cs="Times New Roman"/>
          <w:b/>
        </w:rPr>
        <w:t xml:space="preserve">will </w:t>
      </w:r>
      <w:r>
        <w:rPr>
          <w:rFonts w:ascii="Times New Roman" w:eastAsia="Times New Roman" w:hAnsi="Times New Roman" w:cs="Times New Roman"/>
        </w:rPr>
        <w:t xml:space="preserve">count towards the aforementioned six, though you will not be penalized for excused absences accrued beyond the allowed six. For example, if you miss six classes for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-sponsored activities and then decide to skip a seventh class later in the semester, it will lower your final grade. However, if you need to miss a seventh class because of a documented illness, it will not lower your final grade.  For information on excused and unexcused absences, see</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1155CC"/>
            <w:u w:val="single"/>
          </w:rPr>
          <w:t>http://clas.uiowa.edu/students/handbook/attendance-absences</w:t>
        </w:r>
      </w:hyperlink>
    </w:p>
    <w:p w14:paraId="094F455C" w14:textId="77777777" w:rsidR="001035C3" w:rsidRDefault="006835F7">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u w:val="single"/>
        </w:rPr>
        <w:t xml:space="preserve">Please </w:t>
      </w:r>
      <w:proofErr w:type="gramStart"/>
      <w:r>
        <w:rPr>
          <w:rFonts w:ascii="Times New Roman" w:eastAsia="Times New Roman" w:hAnsi="Times New Roman" w:cs="Times New Roman"/>
          <w:b/>
          <w:u w:val="single"/>
        </w:rPr>
        <w:t>note</w:t>
      </w:r>
      <w:r>
        <w:rPr>
          <w:rFonts w:ascii="Times New Roman" w:eastAsia="Times New Roman" w:hAnsi="Times New Roman" w:cs="Times New Roman"/>
        </w:rPr>
        <w:t>:</w:t>
      </w:r>
      <w:proofErr w:type="gramEnd"/>
      <w:r>
        <w:rPr>
          <w:rFonts w:ascii="Times New Roman" w:eastAsia="Times New Roman" w:hAnsi="Times New Roman" w:cs="Times New Roman"/>
        </w:rPr>
        <w:t xml:space="preserve"> I will explicitly tell you if an absence is excused.  </w:t>
      </w:r>
      <w:r>
        <w:rPr>
          <w:rFonts w:ascii="Times New Roman" w:eastAsia="Times New Roman" w:hAnsi="Times New Roman" w:cs="Times New Roman"/>
          <w:b/>
        </w:rPr>
        <w:t xml:space="preserve">Otherwise, you should assume the absence is unexcused.  I will keep an updated record of your absences on ICON, so you can keep track of how many you have. </w:t>
      </w:r>
    </w:p>
    <w:p w14:paraId="4124813C" w14:textId="77777777" w:rsidR="001035C3" w:rsidRDefault="006835F7">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STUDENTS WITH 13 OR MORE ABSENCES FAIL THE COURSE</w:t>
      </w:r>
    </w:p>
    <w:p w14:paraId="307EB815"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You will automatically fail the class if you accumulate more than twelve total absences, which is over one full month of the semester.  </w:t>
      </w:r>
      <w:r>
        <w:rPr>
          <w:rFonts w:ascii="Times New Roman" w:eastAsia="Times New Roman" w:hAnsi="Times New Roman" w:cs="Times New Roman"/>
          <w:b/>
        </w:rPr>
        <w:t xml:space="preserve">This rule does not apply to student athletes and others who miss more than twelve classes while participating in </w:t>
      </w:r>
      <w:proofErr w:type="gramStart"/>
      <w:r>
        <w:rPr>
          <w:rFonts w:ascii="Times New Roman" w:eastAsia="Times New Roman" w:hAnsi="Times New Roman" w:cs="Times New Roman"/>
          <w:b/>
        </w:rPr>
        <w:t>University</w:t>
      </w:r>
      <w:proofErr w:type="gramEnd"/>
      <w:r>
        <w:rPr>
          <w:rFonts w:ascii="Times New Roman" w:eastAsia="Times New Roman" w:hAnsi="Times New Roman" w:cs="Times New Roman"/>
          <w:b/>
        </w:rPr>
        <w:t>-sponsored activities.</w:t>
      </w:r>
      <w:r>
        <w:rPr>
          <w:rFonts w:ascii="Times New Roman" w:eastAsia="Times New Roman" w:hAnsi="Times New Roman" w:cs="Times New Roman"/>
        </w:rPr>
        <w:t xml:space="preserve"> </w:t>
      </w:r>
    </w:p>
    <w:p w14:paraId="0868DCF1"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Tuition Insurance</w:t>
      </w:r>
      <w:r>
        <w:rPr>
          <w:rFonts w:ascii="Times New Roman" w:eastAsia="Times New Roman" w:hAnsi="Times New Roman" w:cs="Times New Roman"/>
        </w:rPr>
        <w:t>: Any student who fears they cannot meet these attendance requirements should consider the tuition insurance available through the</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1155CC"/>
            <w:u w:val="single"/>
          </w:rPr>
          <w:t>UI Billing Office</w:t>
        </w:r>
      </w:hyperlink>
      <w:r>
        <w:rPr>
          <w:rFonts w:ascii="Times New Roman" w:eastAsia="Times New Roman" w:hAnsi="Times New Roman" w:cs="Times New Roman"/>
        </w:rPr>
        <w:t>.</w:t>
      </w:r>
    </w:p>
    <w:p w14:paraId="39F0BED3"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Please note that an absence is not the same as an extension, and I still expect you to turn in via ICON any written assignments due that day. The only exception is reading quizzes, which you will not be penalized for missing as long as the absence is excused or one of your allotted six. If the absence is not one of the six or otherwise excused, you will also receive a 0 on the reading quiz for that class.</w:t>
      </w:r>
    </w:p>
    <w:p w14:paraId="63D5841C" w14:textId="77777777" w:rsidR="001035C3" w:rsidRDefault="006835F7">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*Any student seeking an SDS absence accommodation should meet with me at the beginning of the course as should any student who feels that they will be unfairly impacted by these attendance policies.</w:t>
      </w:r>
    </w:p>
    <w:p w14:paraId="113A0FC0" w14:textId="77777777" w:rsidR="001035C3" w:rsidRDefault="006835F7">
      <w:pPr>
        <w:spacing w:before="240" w:after="240" w:line="240" w:lineRule="auto"/>
        <w:rPr>
          <w:rFonts w:ascii="Times New Roman" w:eastAsia="Times New Roman" w:hAnsi="Times New Roman" w:cs="Times New Roman"/>
          <w:color w:val="FF0000"/>
          <w:sz w:val="30"/>
          <w:szCs w:val="30"/>
          <w:u w:val="single"/>
        </w:rPr>
      </w:pPr>
      <w:r>
        <w:rPr>
          <w:rFonts w:ascii="Times New Roman" w:eastAsia="Times New Roman" w:hAnsi="Times New Roman" w:cs="Times New Roman"/>
          <w:color w:val="FF0000"/>
          <w:sz w:val="30"/>
          <w:szCs w:val="30"/>
          <w:u w:val="single"/>
        </w:rPr>
        <w:t>Attendance Policy for M/W or Tu/Th Class:</w:t>
      </w:r>
    </w:p>
    <w:p w14:paraId="7B7AE99A"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Students are expected to attend all classes and arrive on time. That said, occasionally everyone needs to miss class, whether it is due to illness, </w:t>
      </w:r>
      <w:proofErr w:type="gramStart"/>
      <w:r>
        <w:rPr>
          <w:rFonts w:ascii="Times New Roman" w:eastAsia="Times New Roman" w:hAnsi="Times New Roman" w:cs="Times New Roman"/>
        </w:rPr>
        <w:t>family</w:t>
      </w:r>
      <w:proofErr w:type="gramEnd"/>
      <w:r>
        <w:rPr>
          <w:rFonts w:ascii="Times New Roman" w:eastAsia="Times New Roman" w:hAnsi="Times New Roman" w:cs="Times New Roman"/>
        </w:rPr>
        <w:t xml:space="preserve"> or personal emergency, or even being overwhelmed by work for other classes. Therefore, I allow each student </w:t>
      </w:r>
      <w:r>
        <w:rPr>
          <w:rFonts w:ascii="Times New Roman" w:eastAsia="Times New Roman" w:hAnsi="Times New Roman" w:cs="Times New Roman"/>
          <w:b/>
        </w:rPr>
        <w:t>four absences</w:t>
      </w:r>
      <w:r>
        <w:rPr>
          <w:rFonts w:ascii="Times New Roman" w:eastAsia="Times New Roman" w:hAnsi="Times New Roman" w:cs="Times New Roman"/>
        </w:rPr>
        <w:t xml:space="preserve"> without penalty. You do not need to provide any excuse for these absences, though if you know ahead of time you will be missing class, an email is always appreciated.</w:t>
      </w:r>
    </w:p>
    <w:p w14:paraId="3560A345"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Each unexcused absence beyond the permitted four will lower your </w:t>
      </w:r>
      <w:r>
        <w:rPr>
          <w:rFonts w:ascii="Times New Roman" w:eastAsia="Times New Roman" w:hAnsi="Times New Roman" w:cs="Times New Roman"/>
          <w:b/>
        </w:rPr>
        <w:t>final grade in the course</w:t>
      </w:r>
      <w:r>
        <w:rPr>
          <w:rFonts w:ascii="Times New Roman" w:eastAsia="Times New Roman" w:hAnsi="Times New Roman" w:cs="Times New Roman"/>
        </w:rPr>
        <w:t xml:space="preserve"> by </w:t>
      </w:r>
      <w:r>
        <w:rPr>
          <w:rFonts w:ascii="Times New Roman" w:eastAsia="Times New Roman" w:hAnsi="Times New Roman" w:cs="Times New Roman"/>
          <w:b/>
        </w:rPr>
        <w:t>1/3 of a letter grade</w:t>
      </w:r>
      <w:r>
        <w:rPr>
          <w:rFonts w:ascii="Times New Roman" w:eastAsia="Times New Roman" w:hAnsi="Times New Roman" w:cs="Times New Roman"/>
        </w:rPr>
        <w:t xml:space="preserve">. So, with five unexcused absences, an A becomes an A- and a B- becomes a C+.  With six unexcused absences, an A becomes a B+, a B- becomes a C, etc. </w:t>
      </w:r>
    </w:p>
    <w:p w14:paraId="57645E50" w14:textId="77777777" w:rsidR="001035C3" w:rsidRDefault="006835F7">
      <w:pPr>
        <w:spacing w:before="240" w:after="240" w:line="240" w:lineRule="auto"/>
        <w:rPr>
          <w:rFonts w:ascii="Times New Roman" w:eastAsia="Times New Roman" w:hAnsi="Times New Roman" w:cs="Times New Roman"/>
          <w:color w:val="1155CC"/>
          <w:u w:val="single"/>
        </w:rPr>
      </w:pPr>
      <w:r>
        <w:rPr>
          <w:rFonts w:ascii="Times New Roman" w:eastAsia="Times New Roman" w:hAnsi="Times New Roman" w:cs="Times New Roman"/>
        </w:rPr>
        <w:t>There may also be other circumstances in which a student must miss class because of illness, military service obligations, religious holy day obligations, University-sponsored activities, or</w:t>
      </w:r>
      <w:hyperlink r:id="rId20" w:anchor="absences-unavoidable%20circumstances">
        <w:r>
          <w:rPr>
            <w:rFonts w:ascii="Times New Roman" w:eastAsia="Times New Roman" w:hAnsi="Times New Roman" w:cs="Times New Roman"/>
          </w:rPr>
          <w:t xml:space="preserve"> </w:t>
        </w:r>
      </w:hyperlink>
      <w:hyperlink r:id="rId21" w:anchor="absences-unavoidable%20circumstances">
        <w:r>
          <w:rPr>
            <w:rFonts w:ascii="Times New Roman" w:eastAsia="Times New Roman" w:hAnsi="Times New Roman" w:cs="Times New Roman"/>
            <w:color w:val="1155CC"/>
            <w:u w:val="single"/>
          </w:rPr>
          <w:t>“unavoidable circumstances” as defined by CLAS.</w:t>
        </w:r>
      </w:hyperlink>
      <w:r>
        <w:rPr>
          <w:rFonts w:ascii="Times New Roman" w:eastAsia="Times New Roman" w:hAnsi="Times New Roman" w:cs="Times New Roman"/>
        </w:rPr>
        <w:t xml:space="preserve">  Students with mandatory religious obligations or UI-authorized activities must discuss their absences with me as soon as possible.  Religious obligations must be communicated within the first three weeks of classes.  </w:t>
      </w:r>
      <w:r>
        <w:rPr>
          <w:rFonts w:ascii="Times New Roman" w:eastAsia="Times New Roman" w:hAnsi="Times New Roman" w:cs="Times New Roman"/>
          <w:b/>
        </w:rPr>
        <w:t>I will excuse these absences only if you provide proper documentation (</w:t>
      </w:r>
      <w:r>
        <w:rPr>
          <w:rFonts w:ascii="Times New Roman" w:eastAsia="Times New Roman" w:hAnsi="Times New Roman" w:cs="Times New Roman"/>
          <w:b/>
          <w:u w:val="single"/>
        </w:rPr>
        <w:t>within two weeks of the absence</w:t>
      </w:r>
      <w:r>
        <w:rPr>
          <w:rFonts w:ascii="Times New Roman" w:eastAsia="Times New Roman" w:hAnsi="Times New Roman" w:cs="Times New Roman"/>
          <w:b/>
        </w:rPr>
        <w:t>) and make up all missed coursework.</w:t>
      </w:r>
      <w:r>
        <w:rPr>
          <w:rFonts w:ascii="Times New Roman" w:eastAsia="Times New Roman" w:hAnsi="Times New Roman" w:cs="Times New Roman"/>
        </w:rPr>
        <w:t xml:space="preserve">  These excused absences </w:t>
      </w:r>
      <w:r>
        <w:rPr>
          <w:rFonts w:ascii="Times New Roman" w:eastAsia="Times New Roman" w:hAnsi="Times New Roman" w:cs="Times New Roman"/>
          <w:b/>
        </w:rPr>
        <w:t xml:space="preserve">will </w:t>
      </w:r>
      <w:r>
        <w:rPr>
          <w:rFonts w:ascii="Times New Roman" w:eastAsia="Times New Roman" w:hAnsi="Times New Roman" w:cs="Times New Roman"/>
        </w:rPr>
        <w:t xml:space="preserve">count towards the aforementioned four, though you will not be penalized for excused absences accrued beyond the allowed four. For example, if you miss four classes for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-sponsored activities and then decide to skip a fifth class later in the semester, it will lower your final grade. However, if you need to miss a fifth class because of a documented illness, it will not lower your final grade.  For information on excused and unexcused absences, see</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1155CC"/>
            <w:u w:val="single"/>
          </w:rPr>
          <w:t>http://clas.uiowa.edu/students/handbook/attendance-absences</w:t>
        </w:r>
      </w:hyperlink>
    </w:p>
    <w:p w14:paraId="40831182" w14:textId="77777777" w:rsidR="001035C3" w:rsidRDefault="006835F7">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u w:val="single"/>
        </w:rPr>
        <w:t xml:space="preserve">Please </w:t>
      </w:r>
      <w:proofErr w:type="gramStart"/>
      <w:r>
        <w:rPr>
          <w:rFonts w:ascii="Times New Roman" w:eastAsia="Times New Roman" w:hAnsi="Times New Roman" w:cs="Times New Roman"/>
          <w:b/>
          <w:u w:val="single"/>
        </w:rPr>
        <w:t>note</w:t>
      </w:r>
      <w:r>
        <w:rPr>
          <w:rFonts w:ascii="Times New Roman" w:eastAsia="Times New Roman" w:hAnsi="Times New Roman" w:cs="Times New Roman"/>
        </w:rPr>
        <w:t>:</w:t>
      </w:r>
      <w:proofErr w:type="gramEnd"/>
      <w:r>
        <w:rPr>
          <w:rFonts w:ascii="Times New Roman" w:eastAsia="Times New Roman" w:hAnsi="Times New Roman" w:cs="Times New Roman"/>
        </w:rPr>
        <w:t xml:space="preserve"> I will explicitly tell you if an absence is excused.  </w:t>
      </w:r>
      <w:r>
        <w:rPr>
          <w:rFonts w:ascii="Times New Roman" w:eastAsia="Times New Roman" w:hAnsi="Times New Roman" w:cs="Times New Roman"/>
          <w:b/>
        </w:rPr>
        <w:t xml:space="preserve">Otherwise, you should assume the absence is unexcused.  I will keep an updated record of your absences on ICON, so you can keep track of how many you have. </w:t>
      </w:r>
    </w:p>
    <w:p w14:paraId="7F437806" w14:textId="77777777" w:rsidR="001035C3" w:rsidRDefault="006835F7">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STUDENTS WITH 9 OR MORE ABSENCES FAIL THE COURSE</w:t>
      </w:r>
    </w:p>
    <w:p w14:paraId="5A60692D"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You will automatically fail the class if you accumulate more than eight total absences, which is over one full month of the semester.  </w:t>
      </w:r>
      <w:r>
        <w:rPr>
          <w:rFonts w:ascii="Times New Roman" w:eastAsia="Times New Roman" w:hAnsi="Times New Roman" w:cs="Times New Roman"/>
          <w:b/>
        </w:rPr>
        <w:t xml:space="preserve">This rule does not apply to student athletes and others who miss more than eight classes while participating in </w:t>
      </w:r>
      <w:proofErr w:type="gramStart"/>
      <w:r>
        <w:rPr>
          <w:rFonts w:ascii="Times New Roman" w:eastAsia="Times New Roman" w:hAnsi="Times New Roman" w:cs="Times New Roman"/>
          <w:b/>
        </w:rPr>
        <w:t>University</w:t>
      </w:r>
      <w:proofErr w:type="gramEnd"/>
      <w:r>
        <w:rPr>
          <w:rFonts w:ascii="Times New Roman" w:eastAsia="Times New Roman" w:hAnsi="Times New Roman" w:cs="Times New Roman"/>
          <w:b/>
        </w:rPr>
        <w:t>-sponsored activities.</w:t>
      </w:r>
      <w:r>
        <w:rPr>
          <w:rFonts w:ascii="Times New Roman" w:eastAsia="Times New Roman" w:hAnsi="Times New Roman" w:cs="Times New Roman"/>
        </w:rPr>
        <w:t xml:space="preserve"> </w:t>
      </w:r>
    </w:p>
    <w:p w14:paraId="3FAFCBDF"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Tuition Insurance</w:t>
      </w:r>
      <w:r>
        <w:rPr>
          <w:rFonts w:ascii="Times New Roman" w:eastAsia="Times New Roman" w:hAnsi="Times New Roman" w:cs="Times New Roman"/>
        </w:rPr>
        <w:t>: Any student who fears they cannot meet these attendance requirements should consider the tuition insurance available through the</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1155CC"/>
            <w:u w:val="single"/>
          </w:rPr>
          <w:t>UI Billing Office</w:t>
        </w:r>
      </w:hyperlink>
      <w:r>
        <w:rPr>
          <w:rFonts w:ascii="Times New Roman" w:eastAsia="Times New Roman" w:hAnsi="Times New Roman" w:cs="Times New Roman"/>
        </w:rPr>
        <w:t>.</w:t>
      </w:r>
    </w:p>
    <w:p w14:paraId="562D12C3" w14:textId="77777777" w:rsidR="001035C3" w:rsidRDefault="006835F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Please note that an absence is not the same as an extension, and I still expect you to turn in via ICON any written assignments due that day. The only exception is reading quizzes, which you will not be penalized for missing as long as the absence is excused or one of your allotted four. If the absence is not one of the four or otherwise excused, you will also receive a 0 on the reading quiz for that class.</w:t>
      </w:r>
    </w:p>
    <w:p w14:paraId="1A359A22" w14:textId="77777777" w:rsidR="001035C3" w:rsidRDefault="006835F7">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*Any student seeking an SDS absence accommodation should meet with me at the beginning of the course as should any student who feels that they will be unfairly impacted by these attendance policies.</w:t>
      </w:r>
    </w:p>
    <w:p w14:paraId="1566D548"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on the Use of AI</w:t>
      </w:r>
    </w:p>
    <w:p w14:paraId="2510F736" w14:textId="77777777" w:rsidR="001035C3" w:rsidRDefault="006835F7">
      <w:pPr>
        <w:spacing w:line="240" w:lineRule="auto"/>
        <w:rPr>
          <w:rFonts w:ascii="Times New Roman" w:eastAsia="Times New Roman" w:hAnsi="Times New Roman" w:cs="Times New Roman"/>
          <w:b/>
          <w:color w:val="1155CC"/>
          <w:u w:val="single"/>
        </w:rPr>
      </w:pPr>
      <w:r>
        <w:rPr>
          <w:rFonts w:ascii="Times New Roman" w:eastAsia="Times New Roman" w:hAnsi="Times New Roman" w:cs="Times New Roman"/>
          <w:b/>
          <w:color w:val="0200EC"/>
        </w:rPr>
        <w:t>Your students are likely to use AI to help them with their assignments, so you must set down clear guidelines about that practice in your syllabus. Will you ban their use of AI entirely?  (If so, you should say that any use of AI will be considered plagiarism and treated as such.)  Will you allow students to use AI-generated material as a source for their papers, provided that they properly cite it? (If so, you should explain how you want students to cite the AI-generated material.)  It is up to you to set boundaries on the use of AI and to make those boundaries clear in your syllabus.  You should periodically remind students of your policies on the use of AI throughout the semester, especially when they are working on their papers.  For some valuable tips on teaching in the age of AI, including help with syllabus language, see the FAQ’s at</w:t>
      </w:r>
      <w:hyperlink r:id="rId26">
        <w:r>
          <w:rPr>
            <w:rFonts w:ascii="Times New Roman" w:eastAsia="Times New Roman" w:hAnsi="Times New Roman" w:cs="Times New Roman"/>
            <w:b/>
            <w:color w:val="0200EC"/>
          </w:rPr>
          <w:t xml:space="preserve"> </w:t>
        </w:r>
      </w:hyperlink>
      <w:hyperlink r:id="rId27">
        <w:r>
          <w:rPr>
            <w:rFonts w:ascii="Times New Roman" w:eastAsia="Times New Roman" w:hAnsi="Times New Roman" w:cs="Times New Roman"/>
            <w:b/>
            <w:color w:val="1155CC"/>
            <w:u w:val="single"/>
          </w:rPr>
          <w:t>https://teach.its.uiowa.edu/artificial-intelligence-tools-and-teaching</w:t>
        </w:r>
      </w:hyperlink>
    </w:p>
    <w:p w14:paraId="16E8941B" w14:textId="77777777" w:rsidR="001035C3" w:rsidRDefault="001035C3">
      <w:pPr>
        <w:spacing w:line="240" w:lineRule="auto"/>
        <w:rPr>
          <w:rFonts w:ascii="Times New Roman" w:eastAsia="Times New Roman" w:hAnsi="Times New Roman" w:cs="Times New Roman"/>
          <w:b/>
          <w:sz w:val="24"/>
          <w:szCs w:val="24"/>
        </w:rPr>
      </w:pPr>
    </w:p>
    <w:p w14:paraId="7386A034"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Plagiarism and Academic Misconduct </w:t>
      </w:r>
    </w:p>
    <w:p w14:paraId="0EBCE746"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Plagiarism is presenting someone else’s work as if it were your own. It can occur intentionally or unintentionally. Intentional plagiarism is cheating; it’s when you deliberately copy another person’s words or ideas without acknowledgment. Examples of this include copying all or any portion of an encyclopedia entry or published essay, downloading a paper off the internet, and handing in a paper from a fraternity’s files. Keep in mind that your instructors read widely and have a lot of experience reading student work. Believe us when we tell you that words that are not your own are easy to spot. The consequences for plagiarizing are severe: we report all cases to the college, and the usual consequences is a zero on the assignment and often failing the course.</w:t>
      </w:r>
    </w:p>
    <w:p w14:paraId="00012FFE" w14:textId="77777777" w:rsidR="001035C3" w:rsidRDefault="006835F7">
      <w:pPr>
        <w:shd w:val="clear" w:color="auto" w:fill="FFFFFF"/>
        <w:spacing w:after="360" w:line="240" w:lineRule="auto"/>
        <w:rPr>
          <w:rFonts w:ascii="Times New Roman" w:eastAsia="Times New Roman" w:hAnsi="Times New Roman" w:cs="Times New Roman"/>
        </w:rPr>
      </w:pPr>
      <w:r>
        <w:rPr>
          <w:rFonts w:ascii="Times New Roman" w:eastAsia="Times New Roman" w:hAnsi="Times New Roman" w:cs="Times New Roman"/>
        </w:rPr>
        <w:t>Unintentional plagiarism is by far the most common form, and usually involves improper citation of your reference sources. The best way to avoid this is to learn how to cite your sources correctly and, when in doubt, to cite anything you have consulted. Careful notetaking and a clear understanding of the rules for quoting, paraphrasing, and summarizing sources, according to a recognized manual of style, will help prevent accidental plagiarism. Proper citation tells your instructors where you got your information and demonstrates to them that you are not trying to cheat.</w:t>
      </w:r>
    </w:p>
    <w:p w14:paraId="489AC24B" w14:textId="77777777" w:rsidR="001035C3" w:rsidRDefault="006835F7">
      <w:pPr>
        <w:shd w:val="clear" w:color="auto" w:fill="FFFFFF"/>
        <w:spacing w:after="240" w:line="240" w:lineRule="auto"/>
        <w:rPr>
          <w:rFonts w:ascii="Times New Roman" w:eastAsia="Times New Roman" w:hAnsi="Times New Roman" w:cs="Times New Roman"/>
          <w:u w:val="single"/>
        </w:rPr>
      </w:pPr>
      <w:r>
        <w:rPr>
          <w:rFonts w:ascii="Times New Roman" w:eastAsia="Times New Roman" w:hAnsi="Times New Roman" w:cs="Times New Roman"/>
        </w:rPr>
        <w:t xml:space="preserve">If you are unsure about which citation form to use, check with your instructor and then visit our Style and Citation webpage at </w:t>
      </w:r>
      <w:hyperlink r:id="rId28">
        <w:r>
          <w:rPr>
            <w:rFonts w:ascii="Times New Roman" w:eastAsia="Times New Roman" w:hAnsi="Times New Roman" w:cs="Times New Roman"/>
            <w:u w:val="single"/>
          </w:rPr>
          <w:t>http://clas.uiowa.edu/history/teaching-and-writing-center/style-and-citation</w:t>
        </w:r>
      </w:hyperlink>
    </w:p>
    <w:p w14:paraId="741C98BA" w14:textId="77777777" w:rsidR="001035C3" w:rsidRDefault="006835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Assignment Policy</w:t>
      </w:r>
    </w:p>
    <w:p w14:paraId="081C0B57" w14:textId="77777777" w:rsidR="001035C3" w:rsidRDefault="006835F7">
      <w:pPr>
        <w:spacing w:line="240" w:lineRule="auto"/>
        <w:rPr>
          <w:rFonts w:ascii="Times New Roman" w:eastAsia="Times New Roman" w:hAnsi="Times New Roman" w:cs="Times New Roman"/>
        </w:rPr>
      </w:pPr>
      <w:r>
        <w:rPr>
          <w:rFonts w:ascii="Times New Roman" w:eastAsia="Times New Roman" w:hAnsi="Times New Roman" w:cs="Times New Roman"/>
        </w:rPr>
        <w:t xml:space="preserve">Late work will be </w:t>
      </w:r>
      <w:r>
        <w:rPr>
          <w:rFonts w:ascii="Times New Roman" w:eastAsia="Times New Roman" w:hAnsi="Times New Roman" w:cs="Times New Roman"/>
          <w:b/>
        </w:rPr>
        <w:t>docked 1 letter grade</w:t>
      </w:r>
      <w:r>
        <w:rPr>
          <w:rFonts w:ascii="Times New Roman" w:eastAsia="Times New Roman" w:hAnsi="Times New Roman" w:cs="Times New Roman"/>
        </w:rPr>
        <w:t xml:space="preserve"> for every day late, beginning as soon as the original due date has passed. A paper due at 12 p.m. turned in at 12:30 p.m., for example, will be docked 1 letter grade. Late major work submitted over four or more days after the due date will receive an automatic F. If you miss class, you are still responsible for submitting work on time via ICON or email.</w:t>
      </w:r>
    </w:p>
    <w:p w14:paraId="36EBAE25" w14:textId="77777777" w:rsidR="001035C3" w:rsidRDefault="006835F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849B5C"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Please Note: You can add further explanation of this policy as needed, but it is IMPERATIVE that you stress this policy at the beginning of the semester. Obviously, some unavoidable emergencies and/or scheduling conflicts may appear that will cause us to make exceptions to this policy, such as documented family emergencies.</w:t>
      </w:r>
    </w:p>
    <w:p w14:paraId="1C48CAB4" w14:textId="77777777" w:rsidR="001035C3" w:rsidRDefault="006835F7">
      <w:p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14:paraId="2F950A4C" w14:textId="77777777" w:rsidR="001035C3" w:rsidRDefault="006835F7">
      <w:pPr>
        <w:spacing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Optional Additional Sections: See Sample Syllabi for Examples</w:t>
      </w:r>
    </w:p>
    <w:p w14:paraId="03B8D437"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Technology Policy (What kinds of tech they can bring into the classroom?  Do you allow computers, e-readers, etc.)</w:t>
      </w:r>
    </w:p>
    <w:p w14:paraId="64B1E3D9"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Additional Resources (Confidential reporting options on and off campus, Writing Center, Tutor Iowa, UI Counseling Services)</w:t>
      </w:r>
    </w:p>
    <w:p w14:paraId="177ED992"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Communication (email etiquette, classroom environment)</w:t>
      </w:r>
    </w:p>
    <w:p w14:paraId="786D726E"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Participation (What counts as engaged participation in your classroom? What are examples of class disruptions? Mention that students have a right to a distraction-free learning environment.)</w:t>
      </w:r>
    </w:p>
    <w:p w14:paraId="19CBCF3D"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Policies for discussing graded </w:t>
      </w:r>
      <w:proofErr w:type="gramStart"/>
      <w:r>
        <w:rPr>
          <w:rFonts w:ascii="Times New Roman" w:eastAsia="Times New Roman" w:hAnsi="Times New Roman" w:cs="Times New Roman"/>
          <w:color w:val="0000FF"/>
        </w:rPr>
        <w:t>work</w:t>
      </w:r>
      <w:proofErr w:type="gramEnd"/>
    </w:p>
    <w:p w14:paraId="3ADA1294" w14:textId="77777777" w:rsidR="001035C3" w:rsidRDefault="006835F7">
      <w:pPr>
        <w:numPr>
          <w:ilvl w:val="0"/>
          <w:numId w:val="4"/>
        </w:numPr>
        <w:spacing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Collaboration (CLAS asks that instructors specify if collaboration is allowed on assignments and, if so, your expectations for a student’s individual performance. If collaboration is not allowed or is considered academic misconduct, this should be emphasized. The student’s responsibility for understanding these boundaries and for asking for clarification should be stressed.)</w:t>
      </w:r>
    </w:p>
    <w:p w14:paraId="5B07932D" w14:textId="77777777" w:rsidR="001035C3" w:rsidRDefault="006835F7">
      <w:pPr>
        <w:spacing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14:paraId="4CA61644" w14:textId="77777777" w:rsidR="001035C3" w:rsidRDefault="006835F7">
      <w:pPr>
        <w:spacing w:before="240" w:after="240"/>
        <w:rPr>
          <w:rFonts w:ascii="Times New Roman" w:eastAsia="Times New Roman" w:hAnsi="Times New Roman" w:cs="Times New Roman"/>
          <w:b/>
          <w:i/>
          <w:color w:val="0000FF"/>
        </w:rPr>
      </w:pPr>
      <w:r>
        <w:rPr>
          <w:rFonts w:ascii="Times New Roman" w:eastAsia="Times New Roman" w:hAnsi="Times New Roman" w:cs="Times New Roman"/>
          <w:b/>
          <w:i/>
          <w:color w:val="0000FF"/>
        </w:rPr>
        <w:t>The following CLAS “Course Policies” and “University Policies” links must be included in your syllabus so just cut and paste this entire section:</w:t>
      </w:r>
    </w:p>
    <w:p w14:paraId="1AB0FE48" w14:textId="77777777" w:rsidR="001035C3" w:rsidRDefault="006835F7">
      <w:pPr>
        <w:spacing w:after="240" w:line="240" w:lineRule="auto"/>
        <w:rPr>
          <w:rFonts w:ascii="Times New Roman" w:eastAsia="Times New Roman" w:hAnsi="Times New Roman" w:cs="Times New Roman"/>
          <w:b/>
          <w:color w:val="313131"/>
          <w:highlight w:val="white"/>
        </w:rPr>
      </w:pPr>
      <w:r>
        <w:rPr>
          <w:rFonts w:ascii="Times New Roman" w:eastAsia="Times New Roman" w:hAnsi="Times New Roman" w:cs="Times New Roman"/>
          <w:b/>
          <w:color w:val="313131"/>
          <w:highlight w:val="white"/>
        </w:rPr>
        <w:t>College of Liberal Arts and Sciences (CLAS) Course Policies</w:t>
      </w:r>
    </w:p>
    <w:p w14:paraId="1317BFE3" w14:textId="77777777" w:rsidR="001035C3" w:rsidRDefault="003F136A">
      <w:pPr>
        <w:shd w:val="clear" w:color="auto" w:fill="FFFFFF"/>
        <w:spacing w:after="240" w:line="240" w:lineRule="auto"/>
        <w:rPr>
          <w:rFonts w:ascii="Times New Roman" w:eastAsia="Times New Roman" w:hAnsi="Times New Roman" w:cs="Times New Roman"/>
          <w:b/>
          <w:color w:val="026FA5"/>
          <w:u w:val="single"/>
        </w:rPr>
      </w:pPr>
      <w:hyperlink r:id="rId29">
        <w:r w:rsidR="006835F7">
          <w:rPr>
            <w:rFonts w:ascii="Times New Roman" w:eastAsia="Times New Roman" w:hAnsi="Times New Roman" w:cs="Times New Roman"/>
            <w:b/>
            <w:color w:val="026FA5"/>
            <w:u w:val="single"/>
          </w:rPr>
          <w:t>Exam Policies</w:t>
        </w:r>
      </w:hyperlink>
    </w:p>
    <w:p w14:paraId="112935FE" w14:textId="77777777" w:rsidR="001035C3" w:rsidRDefault="006835F7">
      <w:pPr>
        <w:shd w:val="clear" w:color="auto" w:fill="FFFFFF"/>
        <w:spacing w:after="240" w:line="240" w:lineRule="auto"/>
        <w:rPr>
          <w:rFonts w:ascii="Times New Roman" w:eastAsia="Times New Roman" w:hAnsi="Times New Roman" w:cs="Times New Roman"/>
          <w:b/>
          <w:color w:val="313131"/>
        </w:rPr>
      </w:pPr>
      <w:r>
        <w:rPr>
          <w:rFonts w:ascii="Times New Roman" w:eastAsia="Times New Roman" w:hAnsi="Times New Roman" w:cs="Times New Roman"/>
          <w:b/>
          <w:color w:val="313131"/>
        </w:rPr>
        <w:t>Communication: UI Email</w:t>
      </w:r>
    </w:p>
    <w:p w14:paraId="75091288" w14:textId="77777777" w:rsidR="001035C3" w:rsidRDefault="006835F7">
      <w:pPr>
        <w:shd w:val="clear" w:color="auto" w:fill="FFFFFF"/>
        <w:spacing w:after="300" w:line="240" w:lineRule="auto"/>
        <w:rPr>
          <w:rFonts w:ascii="Times New Roman" w:eastAsia="Times New Roman" w:hAnsi="Times New Roman" w:cs="Times New Roman"/>
          <w:color w:val="313131"/>
        </w:rPr>
      </w:pPr>
      <w:r>
        <w:rPr>
          <w:rFonts w:ascii="Times New Roman" w:eastAsia="Times New Roman" w:hAnsi="Times New Roman" w:cs="Times New Roman"/>
          <w:color w:val="313131"/>
        </w:rPr>
        <w:t>Students are responsible for all official correspondences sent to their UI email address (uiowa.edu) and must use this address for any communication with instructors or staff in the UI community.</w:t>
      </w:r>
    </w:p>
    <w:p w14:paraId="7818F39F" w14:textId="77777777" w:rsidR="001035C3" w:rsidRDefault="006835F7">
      <w:pPr>
        <w:shd w:val="clear" w:color="auto" w:fill="FFFFFF"/>
        <w:spacing w:after="240" w:line="240" w:lineRule="auto"/>
        <w:rPr>
          <w:rFonts w:ascii="Times New Roman" w:eastAsia="Times New Roman" w:hAnsi="Times New Roman" w:cs="Times New Roman"/>
          <w:color w:val="0000FF"/>
        </w:rPr>
      </w:pPr>
      <w:r>
        <w:rPr>
          <w:rFonts w:ascii="Times New Roman" w:eastAsia="Times New Roman" w:hAnsi="Times New Roman" w:cs="Times New Roman"/>
          <w:b/>
          <w:color w:val="313131"/>
        </w:rPr>
        <w:t>University Policies</w:t>
      </w:r>
      <w:r>
        <w:rPr>
          <w:rFonts w:ascii="Times New Roman" w:eastAsia="Times New Roman" w:hAnsi="Times New Roman" w:cs="Times New Roman"/>
          <w:b/>
          <w:color w:val="313131"/>
        </w:rPr>
        <w:br/>
      </w:r>
      <w:hyperlink r:id="rId30" w:anchor="accommodations-for-students-with-disabilities">
        <w:r>
          <w:rPr>
            <w:rFonts w:ascii="Times New Roman" w:eastAsia="Times New Roman" w:hAnsi="Times New Roman" w:cs="Times New Roman"/>
            <w:color w:val="313131"/>
          </w:rPr>
          <w:t xml:space="preserve"> </w:t>
        </w:r>
      </w:hyperlink>
      <w:hyperlink r:id="rId31" w:anchor="accommodations-for-students-with-disabilities">
        <w:r>
          <w:rPr>
            <w:rFonts w:ascii="Times New Roman" w:eastAsia="Times New Roman" w:hAnsi="Times New Roman" w:cs="Times New Roman"/>
            <w:b/>
            <w:color w:val="8E7303"/>
            <w:u w:val="single"/>
          </w:rPr>
          <w:t>Accommodations for Students with Disabilities</w:t>
        </w:r>
        <w:r>
          <w:rPr>
            <w:rFonts w:ascii="Times New Roman" w:eastAsia="Times New Roman" w:hAnsi="Times New Roman" w:cs="Times New Roman"/>
            <w:b/>
            <w:color w:val="8E7303"/>
            <w:u w:val="single"/>
          </w:rPr>
          <w:br/>
        </w:r>
      </w:hyperlink>
      <w:hyperlink r:id="rId32" w:anchor="basic-needs-and-support-for-students">
        <w:r>
          <w:rPr>
            <w:rFonts w:ascii="Times New Roman" w:eastAsia="Times New Roman" w:hAnsi="Times New Roman" w:cs="Times New Roman"/>
            <w:color w:val="313131"/>
          </w:rPr>
          <w:t xml:space="preserve"> </w:t>
        </w:r>
      </w:hyperlink>
      <w:hyperlink r:id="rId33" w:anchor="basic-needs-and-support-for-students">
        <w:r>
          <w:rPr>
            <w:rFonts w:ascii="Times New Roman" w:eastAsia="Times New Roman" w:hAnsi="Times New Roman" w:cs="Times New Roman"/>
            <w:b/>
            <w:color w:val="026FA5"/>
            <w:u w:val="single"/>
          </w:rPr>
          <w:t>Basic Needs and Support for Students</w:t>
        </w:r>
        <w:r>
          <w:rPr>
            <w:rFonts w:ascii="Times New Roman" w:eastAsia="Times New Roman" w:hAnsi="Times New Roman" w:cs="Times New Roman"/>
            <w:b/>
            <w:color w:val="026FA5"/>
            <w:u w:val="single"/>
          </w:rPr>
          <w:br/>
        </w:r>
      </w:hyperlink>
      <w:hyperlink r:id="rId34" w:anchor="classroom-expectations">
        <w:r>
          <w:rPr>
            <w:rFonts w:ascii="Times New Roman" w:eastAsia="Times New Roman" w:hAnsi="Times New Roman" w:cs="Times New Roman"/>
            <w:color w:val="313131"/>
          </w:rPr>
          <w:t xml:space="preserve"> </w:t>
        </w:r>
      </w:hyperlink>
      <w:hyperlink r:id="rId35" w:anchor="classroom-expectations">
        <w:r>
          <w:rPr>
            <w:rFonts w:ascii="Times New Roman" w:eastAsia="Times New Roman" w:hAnsi="Times New Roman" w:cs="Times New Roman"/>
            <w:b/>
            <w:color w:val="026FA5"/>
            <w:u w:val="single"/>
          </w:rPr>
          <w:t>Classroom Expectations</w:t>
        </w:r>
        <w:r>
          <w:rPr>
            <w:rFonts w:ascii="Times New Roman" w:eastAsia="Times New Roman" w:hAnsi="Times New Roman" w:cs="Times New Roman"/>
            <w:b/>
            <w:color w:val="026FA5"/>
            <w:u w:val="single"/>
          </w:rPr>
          <w:br/>
        </w:r>
      </w:hyperlink>
      <w:hyperlink r:id="rId36" w:anchor="8.1">
        <w:r>
          <w:rPr>
            <w:rFonts w:ascii="Times New Roman" w:eastAsia="Times New Roman" w:hAnsi="Times New Roman" w:cs="Times New Roman"/>
            <w:color w:val="313131"/>
          </w:rPr>
          <w:t xml:space="preserve"> </w:t>
        </w:r>
      </w:hyperlink>
      <w:hyperlink r:id="rId37" w:anchor="8.1">
        <w:r>
          <w:rPr>
            <w:rFonts w:ascii="Times New Roman" w:eastAsia="Times New Roman" w:hAnsi="Times New Roman" w:cs="Times New Roman"/>
            <w:b/>
            <w:color w:val="026FA5"/>
            <w:u w:val="single"/>
          </w:rPr>
          <w:t>Exam Make-up Owing to Absence</w:t>
        </w:r>
        <w:r>
          <w:rPr>
            <w:rFonts w:ascii="Times New Roman" w:eastAsia="Times New Roman" w:hAnsi="Times New Roman" w:cs="Times New Roman"/>
            <w:b/>
            <w:color w:val="026FA5"/>
            <w:u w:val="single"/>
          </w:rPr>
          <w:br/>
        </w:r>
      </w:hyperlink>
      <w:hyperlink r:id="rId38" w:anchor="free-speech-and-expression">
        <w:r>
          <w:rPr>
            <w:rFonts w:ascii="Times New Roman" w:eastAsia="Times New Roman" w:hAnsi="Times New Roman" w:cs="Times New Roman"/>
            <w:color w:val="313131"/>
          </w:rPr>
          <w:t xml:space="preserve"> </w:t>
        </w:r>
      </w:hyperlink>
      <w:hyperlink r:id="rId39" w:anchor="free-speech-and-expression">
        <w:r>
          <w:rPr>
            <w:rFonts w:ascii="Times New Roman" w:eastAsia="Times New Roman" w:hAnsi="Times New Roman" w:cs="Times New Roman"/>
            <w:b/>
            <w:color w:val="026FA5"/>
            <w:u w:val="single"/>
          </w:rPr>
          <w:t>Free Speech and Expression</w:t>
        </w:r>
        <w:r>
          <w:rPr>
            <w:rFonts w:ascii="Times New Roman" w:eastAsia="Times New Roman" w:hAnsi="Times New Roman" w:cs="Times New Roman"/>
            <w:b/>
            <w:color w:val="026FA5"/>
            <w:u w:val="single"/>
          </w:rPr>
          <w:br/>
        </w:r>
      </w:hyperlink>
      <w:hyperlink r:id="rId40" w:anchor="mental-health">
        <w:r>
          <w:rPr>
            <w:rFonts w:ascii="Times New Roman" w:eastAsia="Times New Roman" w:hAnsi="Times New Roman" w:cs="Times New Roman"/>
            <w:color w:val="313131"/>
          </w:rPr>
          <w:t xml:space="preserve"> </w:t>
        </w:r>
      </w:hyperlink>
      <w:hyperlink r:id="rId41" w:anchor="mental-health">
        <w:r>
          <w:rPr>
            <w:rFonts w:ascii="Times New Roman" w:eastAsia="Times New Roman" w:hAnsi="Times New Roman" w:cs="Times New Roman"/>
            <w:b/>
            <w:color w:val="026FA5"/>
            <w:u w:val="single"/>
          </w:rPr>
          <w:t>Mental Health</w:t>
        </w:r>
        <w:r>
          <w:rPr>
            <w:rFonts w:ascii="Times New Roman" w:eastAsia="Times New Roman" w:hAnsi="Times New Roman" w:cs="Times New Roman"/>
            <w:b/>
            <w:color w:val="026FA5"/>
            <w:u w:val="single"/>
          </w:rPr>
          <w:br/>
        </w:r>
      </w:hyperlink>
      <w:hyperlink r:id="rId42" w:anchor="8.2">
        <w:r>
          <w:rPr>
            <w:rFonts w:ascii="Times New Roman" w:eastAsia="Times New Roman" w:hAnsi="Times New Roman" w:cs="Times New Roman"/>
            <w:color w:val="313131"/>
          </w:rPr>
          <w:t xml:space="preserve"> </w:t>
        </w:r>
      </w:hyperlink>
      <w:hyperlink r:id="rId43" w:anchor="8.2">
        <w:r>
          <w:rPr>
            <w:rFonts w:ascii="Times New Roman" w:eastAsia="Times New Roman" w:hAnsi="Times New Roman" w:cs="Times New Roman"/>
            <w:b/>
            <w:color w:val="026FA5"/>
            <w:u w:val="single"/>
          </w:rPr>
          <w:t>Military Service Obligations</w:t>
        </w:r>
        <w:r>
          <w:rPr>
            <w:rFonts w:ascii="Times New Roman" w:eastAsia="Times New Roman" w:hAnsi="Times New Roman" w:cs="Times New Roman"/>
            <w:b/>
            <w:color w:val="026FA5"/>
            <w:u w:val="single"/>
          </w:rPr>
          <w:br/>
        </w:r>
      </w:hyperlink>
      <w:hyperlink r:id="rId44" w:anchor="non-discrimination-statement">
        <w:r>
          <w:rPr>
            <w:rFonts w:ascii="Times New Roman" w:eastAsia="Times New Roman" w:hAnsi="Times New Roman" w:cs="Times New Roman"/>
            <w:color w:val="313131"/>
          </w:rPr>
          <w:t xml:space="preserve"> </w:t>
        </w:r>
      </w:hyperlink>
      <w:hyperlink r:id="rId45" w:anchor="non-discrimination-statement">
        <w:r>
          <w:rPr>
            <w:rFonts w:ascii="Times New Roman" w:eastAsia="Times New Roman" w:hAnsi="Times New Roman" w:cs="Times New Roman"/>
            <w:b/>
            <w:color w:val="026FA5"/>
            <w:u w:val="single"/>
          </w:rPr>
          <w:t>Non-discrimination</w:t>
        </w:r>
        <w:r>
          <w:rPr>
            <w:rFonts w:ascii="Times New Roman" w:eastAsia="Times New Roman" w:hAnsi="Times New Roman" w:cs="Times New Roman"/>
            <w:b/>
            <w:color w:val="026FA5"/>
            <w:u w:val="single"/>
          </w:rPr>
          <w:br/>
        </w:r>
      </w:hyperlink>
      <w:hyperlink r:id="rId46" w:anchor="8.2">
        <w:r>
          <w:rPr>
            <w:rFonts w:ascii="Times New Roman" w:eastAsia="Times New Roman" w:hAnsi="Times New Roman" w:cs="Times New Roman"/>
            <w:color w:val="313131"/>
          </w:rPr>
          <w:t xml:space="preserve"> </w:t>
        </w:r>
      </w:hyperlink>
      <w:hyperlink r:id="rId47" w:anchor="8.2">
        <w:r>
          <w:rPr>
            <w:rFonts w:ascii="Times New Roman" w:eastAsia="Times New Roman" w:hAnsi="Times New Roman" w:cs="Times New Roman"/>
            <w:b/>
            <w:color w:val="026FA5"/>
            <w:u w:val="single"/>
          </w:rPr>
          <w:t>Religious Holy Days</w:t>
        </w:r>
        <w:r>
          <w:rPr>
            <w:rFonts w:ascii="Times New Roman" w:eastAsia="Times New Roman" w:hAnsi="Times New Roman" w:cs="Times New Roman"/>
            <w:b/>
            <w:color w:val="026FA5"/>
            <w:u w:val="single"/>
          </w:rPr>
          <w:br/>
        </w:r>
      </w:hyperlink>
      <w:hyperlink r:id="rId48" w:anchor="sexual-harassment--sexual-misconduct-and-supportive-measures">
        <w:r>
          <w:rPr>
            <w:rFonts w:ascii="Times New Roman" w:eastAsia="Times New Roman" w:hAnsi="Times New Roman" w:cs="Times New Roman"/>
            <w:color w:val="313131"/>
          </w:rPr>
          <w:t xml:space="preserve"> </w:t>
        </w:r>
      </w:hyperlink>
      <w:hyperlink r:id="rId49" w:anchor="sexual-harassment--sexual-misconduct-and-supportive-measures">
        <w:r>
          <w:rPr>
            <w:rFonts w:ascii="Times New Roman" w:eastAsia="Times New Roman" w:hAnsi="Times New Roman" w:cs="Times New Roman"/>
            <w:b/>
            <w:color w:val="026FA5"/>
            <w:u w:val="single"/>
          </w:rPr>
          <w:t>Sexual Harassment/Misconduct and Supportive Measures</w:t>
        </w:r>
        <w:r>
          <w:rPr>
            <w:rFonts w:ascii="Times New Roman" w:eastAsia="Times New Roman" w:hAnsi="Times New Roman" w:cs="Times New Roman"/>
            <w:b/>
            <w:color w:val="026FA5"/>
            <w:u w:val="single"/>
          </w:rPr>
          <w:br/>
        </w:r>
      </w:hyperlink>
      <w:hyperlink r:id="rId50" w:anchor="sharing-of-class-recordings-if-appropriate">
        <w:r>
          <w:rPr>
            <w:rFonts w:ascii="Times New Roman" w:eastAsia="Times New Roman" w:hAnsi="Times New Roman" w:cs="Times New Roman"/>
            <w:color w:val="313131"/>
          </w:rPr>
          <w:t xml:space="preserve"> </w:t>
        </w:r>
      </w:hyperlink>
      <w:hyperlink r:id="rId51" w:anchor="sharing-of-class-recordings-if-appropriate">
        <w:r>
          <w:rPr>
            <w:rFonts w:ascii="Times New Roman" w:eastAsia="Times New Roman" w:hAnsi="Times New Roman" w:cs="Times New Roman"/>
            <w:b/>
            <w:color w:val="026FA5"/>
            <w:u w:val="single"/>
          </w:rPr>
          <w:t>Sharing of Class Recordings</w:t>
        </w:r>
      </w:hyperlink>
      <w:r>
        <w:rPr>
          <w:rFonts w:ascii="Times New Roman" w:eastAsia="Times New Roman" w:hAnsi="Times New Roman" w:cs="Times New Roman"/>
          <w:color w:val="0000FF"/>
        </w:rPr>
        <w:t xml:space="preserve"> </w:t>
      </w:r>
    </w:p>
    <w:p w14:paraId="704723A7" w14:textId="77777777" w:rsidR="001035C3" w:rsidRDefault="006835F7">
      <w:pPr>
        <w:spacing w:before="240" w:after="240"/>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Fall 2023</w:t>
      </w:r>
      <w:r>
        <w:rPr>
          <w:rFonts w:ascii="Times New Roman" w:eastAsia="Times New Roman" w:hAnsi="Times New Roman" w:cs="Times New Roman"/>
          <w:smallCaps/>
          <w:color w:val="0200EC"/>
          <w:sz w:val="28"/>
          <w:szCs w:val="28"/>
        </w:rPr>
        <w:t xml:space="preserve"> </w:t>
      </w:r>
      <w:r>
        <w:rPr>
          <w:rFonts w:ascii="Times New Roman" w:eastAsia="Times New Roman" w:hAnsi="Times New Roman" w:cs="Times New Roman"/>
          <w:smallCaps/>
          <w:sz w:val="28"/>
          <w:szCs w:val="28"/>
        </w:rPr>
        <w:t>Calendar of Course Assignments</w:t>
      </w:r>
    </w:p>
    <w:p w14:paraId="742FB879" w14:textId="77777777" w:rsidR="001035C3" w:rsidRDefault="006835F7">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rPr>
        <w:t>This is a tentative calendar and is subject to change. Additional readings and assignments and all details will be provided with sufficient notice on ICON, emailed directly to students, and shared in-class. Students are responsible for tracking course activities, readings, and assignments, and for contacting the instructor directly with any questions or concerns.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5715"/>
        <w:gridCol w:w="1215"/>
        <w:gridCol w:w="1320"/>
      </w:tblGrid>
      <w:tr w:rsidR="001035C3" w14:paraId="56BAD6C3" w14:textId="77777777">
        <w:tc>
          <w:tcPr>
            <w:tcW w:w="1110" w:type="dxa"/>
            <w:shd w:val="clear" w:color="auto" w:fill="auto"/>
            <w:tcMar>
              <w:top w:w="100" w:type="dxa"/>
              <w:left w:w="100" w:type="dxa"/>
              <w:bottom w:w="100" w:type="dxa"/>
              <w:right w:w="100" w:type="dxa"/>
            </w:tcMar>
          </w:tcPr>
          <w:p w14:paraId="65C4EF11"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Week</w:t>
            </w:r>
          </w:p>
        </w:tc>
        <w:tc>
          <w:tcPr>
            <w:tcW w:w="5715" w:type="dxa"/>
            <w:shd w:val="clear" w:color="auto" w:fill="auto"/>
            <w:tcMar>
              <w:top w:w="100" w:type="dxa"/>
              <w:left w:w="100" w:type="dxa"/>
              <w:bottom w:w="100" w:type="dxa"/>
              <w:right w:w="100" w:type="dxa"/>
            </w:tcMar>
          </w:tcPr>
          <w:p w14:paraId="4F145BC8"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For Class</w:t>
            </w:r>
          </w:p>
        </w:tc>
        <w:tc>
          <w:tcPr>
            <w:tcW w:w="1215" w:type="dxa"/>
            <w:shd w:val="clear" w:color="auto" w:fill="auto"/>
            <w:tcMar>
              <w:top w:w="100" w:type="dxa"/>
              <w:left w:w="100" w:type="dxa"/>
              <w:bottom w:w="100" w:type="dxa"/>
              <w:right w:w="100" w:type="dxa"/>
            </w:tcMar>
          </w:tcPr>
          <w:p w14:paraId="5B11E41E"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In Class</w:t>
            </w:r>
          </w:p>
        </w:tc>
        <w:tc>
          <w:tcPr>
            <w:tcW w:w="1320" w:type="dxa"/>
            <w:shd w:val="clear" w:color="auto" w:fill="auto"/>
            <w:tcMar>
              <w:top w:w="100" w:type="dxa"/>
              <w:left w:w="100" w:type="dxa"/>
              <w:bottom w:w="100" w:type="dxa"/>
              <w:right w:w="100" w:type="dxa"/>
            </w:tcMar>
          </w:tcPr>
          <w:p w14:paraId="58693248"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Due</w:t>
            </w:r>
          </w:p>
        </w:tc>
      </w:tr>
      <w:tr w:rsidR="001035C3" w14:paraId="3F125783" w14:textId="77777777">
        <w:tc>
          <w:tcPr>
            <w:tcW w:w="1110" w:type="dxa"/>
            <w:shd w:val="clear" w:color="auto" w:fill="auto"/>
            <w:tcMar>
              <w:top w:w="100" w:type="dxa"/>
              <w:left w:w="100" w:type="dxa"/>
              <w:bottom w:w="100" w:type="dxa"/>
              <w:right w:w="100" w:type="dxa"/>
            </w:tcMar>
          </w:tcPr>
          <w:p w14:paraId="58CDD22D"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w:t>
            </w:r>
          </w:p>
          <w:p w14:paraId="6B04F24B"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(8/21)</w:t>
            </w:r>
          </w:p>
        </w:tc>
        <w:tc>
          <w:tcPr>
            <w:tcW w:w="5715" w:type="dxa"/>
            <w:shd w:val="clear" w:color="auto" w:fill="auto"/>
            <w:tcMar>
              <w:top w:w="100" w:type="dxa"/>
              <w:left w:w="100" w:type="dxa"/>
              <w:bottom w:w="100" w:type="dxa"/>
              <w:right w:w="100" w:type="dxa"/>
            </w:tcMar>
          </w:tcPr>
          <w:p w14:paraId="37D0214E" w14:textId="77777777" w:rsidR="001035C3" w:rsidRDefault="006835F7">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Introductions &amp; Nonfiction</w:t>
            </w:r>
          </w:p>
          <w:p w14:paraId="469A8321" w14:textId="77777777" w:rsidR="001035C3" w:rsidRDefault="006835F7">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“Is This Kansas” by Eula Biss (PDF)</w:t>
            </w:r>
          </w:p>
          <w:p w14:paraId="30A56201"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53AD921C"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Intros &amp; Syllabus</w:t>
            </w:r>
          </w:p>
        </w:tc>
        <w:tc>
          <w:tcPr>
            <w:tcW w:w="1320" w:type="dxa"/>
            <w:shd w:val="clear" w:color="auto" w:fill="auto"/>
            <w:tcMar>
              <w:top w:w="100" w:type="dxa"/>
              <w:left w:w="100" w:type="dxa"/>
              <w:bottom w:w="100" w:type="dxa"/>
              <w:right w:w="100" w:type="dxa"/>
            </w:tcMar>
          </w:tcPr>
          <w:p w14:paraId="44CB1C88"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630F6A99" w14:textId="77777777">
        <w:tc>
          <w:tcPr>
            <w:tcW w:w="1110" w:type="dxa"/>
            <w:shd w:val="clear" w:color="auto" w:fill="auto"/>
            <w:tcMar>
              <w:top w:w="100" w:type="dxa"/>
              <w:left w:w="100" w:type="dxa"/>
              <w:bottom w:w="100" w:type="dxa"/>
              <w:right w:w="100" w:type="dxa"/>
            </w:tcMar>
          </w:tcPr>
          <w:p w14:paraId="3DB408B8"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2</w:t>
            </w:r>
          </w:p>
          <w:p w14:paraId="3EBF434D"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(8/28)</w:t>
            </w:r>
          </w:p>
        </w:tc>
        <w:tc>
          <w:tcPr>
            <w:tcW w:w="5715" w:type="dxa"/>
            <w:shd w:val="clear" w:color="auto" w:fill="auto"/>
            <w:tcMar>
              <w:top w:w="100" w:type="dxa"/>
              <w:left w:w="100" w:type="dxa"/>
              <w:bottom w:w="100" w:type="dxa"/>
              <w:right w:w="100" w:type="dxa"/>
            </w:tcMar>
          </w:tcPr>
          <w:p w14:paraId="4A85AD40" w14:textId="77777777" w:rsidR="001035C3" w:rsidRDefault="006835F7">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Nonfiction </w:t>
            </w:r>
          </w:p>
          <w:p w14:paraId="055446A5" w14:textId="77777777" w:rsidR="001035C3" w:rsidRDefault="006835F7">
            <w:pPr>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“Mother Tongue” by Amy Tan (PDF)</w:t>
            </w:r>
          </w:p>
          <w:p w14:paraId="0D26EBFB" w14:textId="77777777" w:rsidR="001035C3" w:rsidRDefault="006835F7">
            <w:pPr>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“How to Tame a Wild Tongue” by Gloria Anzaldúa (PDF)</w:t>
            </w:r>
          </w:p>
          <w:p w14:paraId="2937ACF7"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57F33CB9"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296D5981"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514B5303" w14:textId="77777777">
        <w:tc>
          <w:tcPr>
            <w:tcW w:w="1110" w:type="dxa"/>
            <w:shd w:val="clear" w:color="auto" w:fill="auto"/>
            <w:tcMar>
              <w:top w:w="100" w:type="dxa"/>
              <w:left w:w="100" w:type="dxa"/>
              <w:bottom w:w="100" w:type="dxa"/>
              <w:right w:w="100" w:type="dxa"/>
            </w:tcMar>
          </w:tcPr>
          <w:p w14:paraId="61796D63"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3</w:t>
            </w:r>
          </w:p>
          <w:p w14:paraId="0A6647D5"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(9/4)</w:t>
            </w:r>
          </w:p>
        </w:tc>
        <w:tc>
          <w:tcPr>
            <w:tcW w:w="5715" w:type="dxa"/>
            <w:shd w:val="clear" w:color="auto" w:fill="auto"/>
            <w:tcMar>
              <w:top w:w="100" w:type="dxa"/>
              <w:left w:w="100" w:type="dxa"/>
              <w:bottom w:w="100" w:type="dxa"/>
              <w:right w:w="100" w:type="dxa"/>
            </w:tcMar>
          </w:tcPr>
          <w:p w14:paraId="10DE7A31"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Monday: Labor Day</w:t>
            </w:r>
          </w:p>
          <w:p w14:paraId="42026C0A" w14:textId="77777777" w:rsidR="001035C3" w:rsidRDefault="006835F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Poetry</w:t>
            </w:r>
          </w:p>
          <w:p w14:paraId="71F784FC" w14:textId="77777777" w:rsidR="001035C3" w:rsidRDefault="006835F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hyperlink r:id="rId52">
              <w:r>
                <w:rPr>
                  <w:rFonts w:ascii="Times New Roman" w:eastAsia="Times New Roman" w:hAnsi="Times New Roman" w:cs="Times New Roman"/>
                  <w:color w:val="1155CC"/>
                  <w:highlight w:val="white"/>
                  <w:u w:val="single"/>
                </w:rPr>
                <w:t>Goblin Market</w:t>
              </w:r>
            </w:hyperlink>
            <w:r>
              <w:rPr>
                <w:rFonts w:ascii="Times New Roman" w:eastAsia="Times New Roman" w:hAnsi="Times New Roman" w:cs="Times New Roman"/>
                <w:highlight w:val="white"/>
              </w:rPr>
              <w:t>” by Christina Rossetti</w:t>
            </w:r>
          </w:p>
          <w:p w14:paraId="3FB5B115" w14:textId="77777777" w:rsidR="001035C3" w:rsidRDefault="006835F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hyperlink r:id="rId53">
              <w:r>
                <w:rPr>
                  <w:rFonts w:ascii="Times New Roman" w:eastAsia="Times New Roman" w:hAnsi="Times New Roman" w:cs="Times New Roman"/>
                  <w:color w:val="1155CC"/>
                  <w:u w:val="single"/>
                </w:rPr>
                <w:t>La Belle Dame Sans Merci</w:t>
              </w:r>
            </w:hyperlink>
            <w:r>
              <w:rPr>
                <w:rFonts w:ascii="Times New Roman" w:eastAsia="Times New Roman" w:hAnsi="Times New Roman" w:cs="Times New Roman"/>
              </w:rPr>
              <w:t>” by John Keats</w:t>
            </w:r>
          </w:p>
          <w:p w14:paraId="38573E15"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yellow"/>
              </w:rPr>
            </w:pPr>
          </w:p>
        </w:tc>
        <w:tc>
          <w:tcPr>
            <w:tcW w:w="1215" w:type="dxa"/>
            <w:shd w:val="clear" w:color="auto" w:fill="auto"/>
            <w:tcMar>
              <w:top w:w="100" w:type="dxa"/>
              <w:left w:w="100" w:type="dxa"/>
              <w:bottom w:w="100" w:type="dxa"/>
              <w:right w:w="100" w:type="dxa"/>
            </w:tcMar>
          </w:tcPr>
          <w:p w14:paraId="05F5821A"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368CC416"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534E1888" w14:textId="77777777">
        <w:tc>
          <w:tcPr>
            <w:tcW w:w="1110" w:type="dxa"/>
            <w:shd w:val="clear" w:color="auto" w:fill="auto"/>
            <w:tcMar>
              <w:top w:w="100" w:type="dxa"/>
              <w:left w:w="100" w:type="dxa"/>
              <w:bottom w:w="100" w:type="dxa"/>
              <w:right w:w="100" w:type="dxa"/>
            </w:tcMar>
          </w:tcPr>
          <w:p w14:paraId="51BC7DD2"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4</w:t>
            </w:r>
          </w:p>
          <w:p w14:paraId="4733B210"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(9/11)</w:t>
            </w:r>
          </w:p>
        </w:tc>
        <w:tc>
          <w:tcPr>
            <w:tcW w:w="5715" w:type="dxa"/>
            <w:shd w:val="clear" w:color="auto" w:fill="auto"/>
            <w:tcMar>
              <w:top w:w="100" w:type="dxa"/>
              <w:left w:w="100" w:type="dxa"/>
              <w:bottom w:w="100" w:type="dxa"/>
              <w:right w:w="100" w:type="dxa"/>
            </w:tcMar>
          </w:tcPr>
          <w:p w14:paraId="2542E24F" w14:textId="77777777" w:rsidR="001035C3" w:rsidRDefault="006835F7">
            <w:pPr>
              <w:widowControl w:val="0"/>
              <w:numPr>
                <w:ilvl w:val="0"/>
                <w:numId w:val="6"/>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Poetry</w:t>
            </w:r>
          </w:p>
          <w:p w14:paraId="11F0CA04" w14:textId="77777777" w:rsidR="001035C3" w:rsidRDefault="006835F7">
            <w:pPr>
              <w:widowControl w:val="0"/>
              <w:numPr>
                <w:ilvl w:val="1"/>
                <w:numId w:val="6"/>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hyperlink r:id="rId54">
              <w:r>
                <w:rPr>
                  <w:rFonts w:ascii="Times New Roman" w:eastAsia="Times New Roman" w:hAnsi="Times New Roman" w:cs="Times New Roman"/>
                  <w:color w:val="1155CC"/>
                  <w:highlight w:val="white"/>
                  <w:u w:val="single"/>
                </w:rPr>
                <w:t>Power</w:t>
              </w:r>
            </w:hyperlink>
            <w:r>
              <w:rPr>
                <w:rFonts w:ascii="Times New Roman" w:eastAsia="Times New Roman" w:hAnsi="Times New Roman" w:cs="Times New Roman"/>
                <w:highlight w:val="white"/>
              </w:rPr>
              <w:t>” by Audre Lorde</w:t>
            </w:r>
          </w:p>
          <w:p w14:paraId="5D82C2B5" w14:textId="77777777" w:rsidR="001035C3" w:rsidRDefault="006835F7">
            <w:pPr>
              <w:widowControl w:val="0"/>
              <w:numPr>
                <w:ilvl w:val="1"/>
                <w:numId w:val="6"/>
              </w:numPr>
              <w:rPr>
                <w:rFonts w:ascii="Times New Roman" w:eastAsia="Times New Roman" w:hAnsi="Times New Roman" w:cs="Times New Roman"/>
              </w:rPr>
            </w:pPr>
            <w:r>
              <w:rPr>
                <w:rFonts w:ascii="Times New Roman" w:eastAsia="Times New Roman" w:hAnsi="Times New Roman" w:cs="Times New Roman"/>
              </w:rPr>
              <w:t>“Whereas Statements” by Layli Long Soldier? (PDF)</w:t>
            </w:r>
          </w:p>
          <w:p w14:paraId="7C748FFD" w14:textId="77777777" w:rsidR="001035C3" w:rsidRDefault="001035C3">
            <w:pPr>
              <w:widowControl w:val="0"/>
              <w:ind w:left="1440"/>
              <w:rPr>
                <w:rFonts w:ascii="Times New Roman" w:eastAsia="Times New Roman" w:hAnsi="Times New Roman" w:cs="Times New Roman"/>
              </w:rPr>
            </w:pPr>
          </w:p>
          <w:p w14:paraId="1EC4CEE1" w14:textId="77777777" w:rsidR="001035C3" w:rsidRDefault="006835F7">
            <w:pPr>
              <w:widowControl w:val="0"/>
              <w:jc w:val="both"/>
              <w:rPr>
                <w:rFonts w:ascii="Times New Roman" w:eastAsia="Times New Roman" w:hAnsi="Times New Roman" w:cs="Times New Roman"/>
                <w:highlight w:val="white"/>
              </w:rPr>
            </w:pPr>
            <w:r>
              <w:rPr>
                <w:rFonts w:ascii="Times New Roman" w:eastAsia="Times New Roman" w:hAnsi="Times New Roman" w:cs="Times New Roman"/>
                <w:color w:val="0000FF"/>
                <w:highlight w:val="white"/>
              </w:rPr>
              <w:t xml:space="preserve"> *Consider assigning paper #1 around this time</w:t>
            </w:r>
          </w:p>
        </w:tc>
        <w:tc>
          <w:tcPr>
            <w:tcW w:w="1215" w:type="dxa"/>
            <w:shd w:val="clear" w:color="auto" w:fill="auto"/>
            <w:tcMar>
              <w:top w:w="100" w:type="dxa"/>
              <w:left w:w="100" w:type="dxa"/>
              <w:bottom w:w="100" w:type="dxa"/>
              <w:right w:w="100" w:type="dxa"/>
            </w:tcMar>
          </w:tcPr>
          <w:p w14:paraId="7F414BDA"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Thesis Statement Workshop</w:t>
            </w:r>
          </w:p>
        </w:tc>
        <w:tc>
          <w:tcPr>
            <w:tcW w:w="1320" w:type="dxa"/>
            <w:shd w:val="clear" w:color="auto" w:fill="auto"/>
            <w:tcMar>
              <w:top w:w="100" w:type="dxa"/>
              <w:left w:w="100" w:type="dxa"/>
              <w:bottom w:w="100" w:type="dxa"/>
              <w:right w:w="100" w:type="dxa"/>
            </w:tcMar>
          </w:tcPr>
          <w:p w14:paraId="0707DA4B"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6FDD1768" w14:textId="77777777">
        <w:tc>
          <w:tcPr>
            <w:tcW w:w="1110" w:type="dxa"/>
            <w:shd w:val="clear" w:color="auto" w:fill="auto"/>
            <w:tcMar>
              <w:top w:w="100" w:type="dxa"/>
              <w:left w:w="100" w:type="dxa"/>
              <w:bottom w:w="100" w:type="dxa"/>
              <w:right w:w="100" w:type="dxa"/>
            </w:tcMar>
          </w:tcPr>
          <w:p w14:paraId="760FF677"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5</w:t>
            </w:r>
          </w:p>
          <w:p w14:paraId="5D6F23F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(9/18)</w:t>
            </w:r>
          </w:p>
        </w:tc>
        <w:tc>
          <w:tcPr>
            <w:tcW w:w="5715" w:type="dxa"/>
            <w:shd w:val="clear" w:color="auto" w:fill="auto"/>
            <w:tcMar>
              <w:top w:w="100" w:type="dxa"/>
              <w:left w:w="100" w:type="dxa"/>
              <w:bottom w:w="100" w:type="dxa"/>
              <w:right w:w="100" w:type="dxa"/>
            </w:tcMar>
          </w:tcPr>
          <w:p w14:paraId="0BC4D5B7" w14:textId="77777777" w:rsidR="001035C3" w:rsidRDefault="006835F7">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Short Stories</w:t>
            </w:r>
          </w:p>
          <w:p w14:paraId="19478C6C" w14:textId="77777777" w:rsidR="001035C3" w:rsidRDefault="006835F7">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spellStart"/>
            <w:r>
              <w:rPr>
                <w:rFonts w:ascii="Times New Roman" w:eastAsia="Times New Roman" w:hAnsi="Times New Roman" w:cs="Times New Roman"/>
                <w:highlight w:val="white"/>
              </w:rPr>
              <w:t>Bloodchild</w:t>
            </w:r>
            <w:proofErr w:type="spellEnd"/>
            <w:r>
              <w:rPr>
                <w:rFonts w:ascii="Times New Roman" w:eastAsia="Times New Roman" w:hAnsi="Times New Roman" w:cs="Times New Roman"/>
                <w:highlight w:val="white"/>
              </w:rPr>
              <w:t>” by Octavia Butler (PDF)</w:t>
            </w:r>
          </w:p>
        </w:tc>
        <w:tc>
          <w:tcPr>
            <w:tcW w:w="1215" w:type="dxa"/>
            <w:shd w:val="clear" w:color="auto" w:fill="auto"/>
            <w:tcMar>
              <w:top w:w="100" w:type="dxa"/>
              <w:left w:w="100" w:type="dxa"/>
              <w:bottom w:w="100" w:type="dxa"/>
              <w:right w:w="100" w:type="dxa"/>
            </w:tcMar>
          </w:tcPr>
          <w:p w14:paraId="68E2D4E3"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Paper Workshop</w:t>
            </w:r>
          </w:p>
        </w:tc>
        <w:tc>
          <w:tcPr>
            <w:tcW w:w="1320" w:type="dxa"/>
            <w:shd w:val="clear" w:color="auto" w:fill="auto"/>
            <w:tcMar>
              <w:top w:w="100" w:type="dxa"/>
              <w:left w:w="100" w:type="dxa"/>
              <w:bottom w:w="100" w:type="dxa"/>
              <w:right w:w="100" w:type="dxa"/>
            </w:tcMar>
          </w:tcPr>
          <w:p w14:paraId="610DF782"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Thesis Statement Due</w:t>
            </w:r>
          </w:p>
        </w:tc>
      </w:tr>
      <w:tr w:rsidR="001035C3" w14:paraId="4F388B91" w14:textId="77777777">
        <w:tc>
          <w:tcPr>
            <w:tcW w:w="1110" w:type="dxa"/>
            <w:shd w:val="clear" w:color="auto" w:fill="auto"/>
            <w:tcMar>
              <w:top w:w="100" w:type="dxa"/>
              <w:left w:w="100" w:type="dxa"/>
              <w:bottom w:w="100" w:type="dxa"/>
              <w:right w:w="100" w:type="dxa"/>
            </w:tcMar>
          </w:tcPr>
          <w:p w14:paraId="0FD7E12D"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6</w:t>
            </w:r>
          </w:p>
          <w:p w14:paraId="67E64081"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(9/25)</w:t>
            </w:r>
          </w:p>
        </w:tc>
        <w:tc>
          <w:tcPr>
            <w:tcW w:w="5715" w:type="dxa"/>
            <w:shd w:val="clear" w:color="auto" w:fill="auto"/>
            <w:tcMar>
              <w:top w:w="100" w:type="dxa"/>
              <w:left w:w="100" w:type="dxa"/>
              <w:bottom w:w="100" w:type="dxa"/>
              <w:right w:w="100" w:type="dxa"/>
            </w:tcMar>
          </w:tcPr>
          <w:p w14:paraId="074587CF" w14:textId="77777777" w:rsidR="001035C3" w:rsidRDefault="006835F7">
            <w:pPr>
              <w:widowControl w:val="0"/>
              <w:numPr>
                <w:ilvl w:val="0"/>
                <w:numId w:val="1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Novel</w:t>
            </w:r>
          </w:p>
          <w:p w14:paraId="1177B5BE" w14:textId="77777777" w:rsidR="001035C3" w:rsidRDefault="006835F7">
            <w:pPr>
              <w:widowControl w:val="0"/>
              <w:numPr>
                <w:ilvl w:val="1"/>
                <w:numId w:val="15"/>
              </w:numP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The Picture of Dorian Gray</w:t>
            </w:r>
            <w:r>
              <w:rPr>
                <w:rFonts w:ascii="Times New Roman" w:eastAsia="Times New Roman" w:hAnsi="Times New Roman" w:cs="Times New Roman"/>
                <w:highlight w:val="white"/>
              </w:rPr>
              <w:t xml:space="preserve"> by Oscar Wilde (pages 3-90)</w:t>
            </w:r>
          </w:p>
          <w:p w14:paraId="3883ED93"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383DF90B"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3C87F044"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Major Assignment</w:t>
            </w:r>
          </w:p>
          <w:p w14:paraId="46192F4E"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r>
      <w:tr w:rsidR="001035C3" w14:paraId="2DE80D47" w14:textId="77777777">
        <w:tc>
          <w:tcPr>
            <w:tcW w:w="1110" w:type="dxa"/>
            <w:shd w:val="clear" w:color="auto" w:fill="auto"/>
            <w:tcMar>
              <w:top w:w="100" w:type="dxa"/>
              <w:left w:w="100" w:type="dxa"/>
              <w:bottom w:w="100" w:type="dxa"/>
              <w:right w:w="100" w:type="dxa"/>
            </w:tcMar>
          </w:tcPr>
          <w:p w14:paraId="474F1769"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7</w:t>
            </w:r>
          </w:p>
          <w:p w14:paraId="4041F9E6"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(10/2)</w:t>
            </w:r>
          </w:p>
        </w:tc>
        <w:tc>
          <w:tcPr>
            <w:tcW w:w="5715" w:type="dxa"/>
            <w:shd w:val="clear" w:color="auto" w:fill="auto"/>
            <w:tcMar>
              <w:top w:w="100" w:type="dxa"/>
              <w:left w:w="100" w:type="dxa"/>
              <w:bottom w:w="100" w:type="dxa"/>
              <w:right w:w="100" w:type="dxa"/>
            </w:tcMar>
          </w:tcPr>
          <w:p w14:paraId="3E1CD5D4" w14:textId="77777777" w:rsidR="001035C3" w:rsidRDefault="006835F7">
            <w:pPr>
              <w:widowControl w:val="0"/>
              <w:numPr>
                <w:ilvl w:val="0"/>
                <w:numId w:val="1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Novel</w:t>
            </w:r>
          </w:p>
          <w:p w14:paraId="734407B8" w14:textId="77777777" w:rsidR="001035C3" w:rsidRDefault="006835F7">
            <w:pPr>
              <w:widowControl w:val="0"/>
              <w:numPr>
                <w:ilvl w:val="1"/>
                <w:numId w:val="13"/>
              </w:numP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The Picture of Dorian Gray</w:t>
            </w:r>
            <w:r>
              <w:rPr>
                <w:rFonts w:ascii="Times New Roman" w:eastAsia="Times New Roman" w:hAnsi="Times New Roman" w:cs="Times New Roman"/>
                <w:highlight w:val="white"/>
              </w:rPr>
              <w:t xml:space="preserve"> by Oscar Wilde (pages 91-140) </w:t>
            </w:r>
          </w:p>
          <w:p w14:paraId="13E918A7"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70638D6A" w14:textId="77777777" w:rsidR="001035C3" w:rsidRDefault="006835F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Midterm Exam</w:t>
            </w:r>
          </w:p>
        </w:tc>
        <w:tc>
          <w:tcPr>
            <w:tcW w:w="1320" w:type="dxa"/>
            <w:shd w:val="clear" w:color="auto" w:fill="auto"/>
            <w:tcMar>
              <w:top w:w="100" w:type="dxa"/>
              <w:left w:w="100" w:type="dxa"/>
              <w:bottom w:w="100" w:type="dxa"/>
              <w:right w:w="100" w:type="dxa"/>
            </w:tcMar>
          </w:tcPr>
          <w:p w14:paraId="3635180A"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56ACFA35" w14:textId="77777777">
        <w:tc>
          <w:tcPr>
            <w:tcW w:w="1110" w:type="dxa"/>
            <w:shd w:val="clear" w:color="auto" w:fill="auto"/>
            <w:tcMar>
              <w:top w:w="100" w:type="dxa"/>
              <w:left w:w="100" w:type="dxa"/>
              <w:bottom w:w="100" w:type="dxa"/>
              <w:right w:w="100" w:type="dxa"/>
            </w:tcMar>
          </w:tcPr>
          <w:p w14:paraId="3A5227D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8</w:t>
            </w:r>
          </w:p>
          <w:p w14:paraId="7CD06FF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(10/9)</w:t>
            </w:r>
          </w:p>
        </w:tc>
        <w:tc>
          <w:tcPr>
            <w:tcW w:w="5715" w:type="dxa"/>
            <w:shd w:val="clear" w:color="auto" w:fill="auto"/>
            <w:tcMar>
              <w:top w:w="100" w:type="dxa"/>
              <w:left w:w="100" w:type="dxa"/>
              <w:bottom w:w="100" w:type="dxa"/>
              <w:right w:w="100" w:type="dxa"/>
            </w:tcMar>
          </w:tcPr>
          <w:p w14:paraId="63658F9B" w14:textId="77777777" w:rsidR="001035C3" w:rsidRDefault="006835F7">
            <w:pPr>
              <w:widowControl w:val="0"/>
              <w:numPr>
                <w:ilvl w:val="0"/>
                <w:numId w:val="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Novel </w:t>
            </w:r>
          </w:p>
          <w:p w14:paraId="4A4324D2" w14:textId="77777777" w:rsidR="001035C3" w:rsidRDefault="006835F7">
            <w:pPr>
              <w:widowControl w:val="0"/>
              <w:numPr>
                <w:ilvl w:val="1"/>
                <w:numId w:val="7"/>
              </w:numP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The Picture of Dorian Gray</w:t>
            </w:r>
            <w:r>
              <w:rPr>
                <w:rFonts w:ascii="Times New Roman" w:eastAsia="Times New Roman" w:hAnsi="Times New Roman" w:cs="Times New Roman"/>
                <w:highlight w:val="white"/>
              </w:rPr>
              <w:t xml:space="preserve"> by Oscar Wilde (pages 141-213/end)</w:t>
            </w:r>
          </w:p>
          <w:p w14:paraId="0CE85B44" w14:textId="77777777" w:rsidR="001035C3" w:rsidRDefault="006835F7">
            <w:pPr>
              <w:widowControl w:val="0"/>
              <w:numPr>
                <w:ilvl w:val="1"/>
                <w:numId w:val="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Supplemental Material: Albert Lewin’s </w:t>
            </w:r>
            <w:r>
              <w:rPr>
                <w:rFonts w:ascii="Times New Roman" w:eastAsia="Times New Roman" w:hAnsi="Times New Roman" w:cs="Times New Roman"/>
                <w:i/>
                <w:highlight w:val="white"/>
              </w:rPr>
              <w:t xml:space="preserve">The Picture of Dorian Gray </w:t>
            </w:r>
            <w:r>
              <w:rPr>
                <w:rFonts w:ascii="Times New Roman" w:eastAsia="Times New Roman" w:hAnsi="Times New Roman" w:cs="Times New Roman"/>
                <w:highlight w:val="white"/>
              </w:rPr>
              <w:t>(1945)</w:t>
            </w:r>
          </w:p>
          <w:p w14:paraId="4902046A"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6D701FA3"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017A94D9"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505D6B2C" w14:textId="77777777">
        <w:tc>
          <w:tcPr>
            <w:tcW w:w="1110" w:type="dxa"/>
            <w:shd w:val="clear" w:color="auto" w:fill="auto"/>
            <w:tcMar>
              <w:top w:w="100" w:type="dxa"/>
              <w:left w:w="100" w:type="dxa"/>
              <w:bottom w:w="100" w:type="dxa"/>
              <w:right w:w="100" w:type="dxa"/>
            </w:tcMar>
          </w:tcPr>
          <w:p w14:paraId="4507B7FE"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9</w:t>
            </w:r>
          </w:p>
          <w:p w14:paraId="542A706D"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(10/16)</w:t>
            </w:r>
          </w:p>
        </w:tc>
        <w:tc>
          <w:tcPr>
            <w:tcW w:w="5715" w:type="dxa"/>
            <w:shd w:val="clear" w:color="auto" w:fill="auto"/>
            <w:tcMar>
              <w:top w:w="100" w:type="dxa"/>
              <w:left w:w="100" w:type="dxa"/>
              <w:bottom w:w="100" w:type="dxa"/>
              <w:right w:w="100" w:type="dxa"/>
            </w:tcMar>
          </w:tcPr>
          <w:p w14:paraId="7B27E7AD" w14:textId="77777777" w:rsidR="001035C3" w:rsidRDefault="006835F7">
            <w:pPr>
              <w:widowControl w:val="0"/>
              <w:numPr>
                <w:ilvl w:val="0"/>
                <w:numId w:val="10"/>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Short Stories</w:t>
            </w:r>
          </w:p>
          <w:p w14:paraId="44EFCF22" w14:textId="77777777" w:rsidR="001035C3" w:rsidRDefault="006835F7">
            <w:pPr>
              <w:widowControl w:val="0"/>
              <w:numPr>
                <w:ilvl w:val="1"/>
                <w:numId w:val="10"/>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hyperlink r:id="rId55">
              <w:r>
                <w:rPr>
                  <w:rFonts w:ascii="Times New Roman" w:eastAsia="Times New Roman" w:hAnsi="Times New Roman" w:cs="Times New Roman"/>
                  <w:color w:val="1155CC"/>
                  <w:highlight w:val="white"/>
                  <w:u w:val="single"/>
                </w:rPr>
                <w:t>Hello, Moto</w:t>
              </w:r>
            </w:hyperlink>
            <w:r>
              <w:rPr>
                <w:rFonts w:ascii="Times New Roman" w:eastAsia="Times New Roman" w:hAnsi="Times New Roman" w:cs="Times New Roman"/>
                <w:highlight w:val="white"/>
              </w:rPr>
              <w:t xml:space="preserve">” by </w:t>
            </w:r>
            <w:proofErr w:type="spellStart"/>
            <w:r>
              <w:rPr>
                <w:rFonts w:ascii="Times New Roman" w:eastAsia="Times New Roman" w:hAnsi="Times New Roman" w:cs="Times New Roman"/>
                <w:highlight w:val="white"/>
              </w:rPr>
              <w:t>Nnedi</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Okorafor</w:t>
            </w:r>
            <w:proofErr w:type="spellEnd"/>
          </w:p>
          <w:p w14:paraId="3EEA2BC9" w14:textId="77777777" w:rsidR="001035C3" w:rsidRDefault="006835F7">
            <w:pPr>
              <w:widowControl w:val="0"/>
              <w:numPr>
                <w:ilvl w:val="1"/>
                <w:numId w:val="10"/>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Woman Who Thought She Was a </w:t>
            </w:r>
            <w:proofErr w:type="gramStart"/>
            <w:r>
              <w:rPr>
                <w:rFonts w:ascii="Times New Roman" w:eastAsia="Times New Roman" w:hAnsi="Times New Roman" w:cs="Times New Roman"/>
                <w:highlight w:val="white"/>
              </w:rPr>
              <w:t>Planet</w:t>
            </w:r>
            <w:proofErr w:type="gramEnd"/>
            <w:r>
              <w:rPr>
                <w:rFonts w:ascii="Times New Roman" w:eastAsia="Times New Roman" w:hAnsi="Times New Roman" w:cs="Times New Roman"/>
                <w:highlight w:val="white"/>
              </w:rPr>
              <w:t>” by Vandana Singh (PDF)</w:t>
            </w:r>
          </w:p>
          <w:p w14:paraId="389E8F18"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215" w:type="dxa"/>
            <w:shd w:val="clear" w:color="auto" w:fill="auto"/>
            <w:tcMar>
              <w:top w:w="100" w:type="dxa"/>
              <w:left w:w="100" w:type="dxa"/>
              <w:bottom w:w="100" w:type="dxa"/>
              <w:right w:w="100" w:type="dxa"/>
            </w:tcMar>
          </w:tcPr>
          <w:p w14:paraId="35E453BA"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136CCF67"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381F2B83" w14:textId="77777777">
        <w:tc>
          <w:tcPr>
            <w:tcW w:w="1110" w:type="dxa"/>
            <w:shd w:val="clear" w:color="auto" w:fill="auto"/>
            <w:tcMar>
              <w:top w:w="100" w:type="dxa"/>
              <w:left w:w="100" w:type="dxa"/>
              <w:bottom w:w="100" w:type="dxa"/>
              <w:right w:w="100" w:type="dxa"/>
            </w:tcMar>
          </w:tcPr>
          <w:p w14:paraId="2AE55F23"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10</w:t>
            </w:r>
          </w:p>
          <w:p w14:paraId="3C7F87A0"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(10/23)</w:t>
            </w:r>
          </w:p>
        </w:tc>
        <w:tc>
          <w:tcPr>
            <w:tcW w:w="5715" w:type="dxa"/>
            <w:shd w:val="clear" w:color="auto" w:fill="auto"/>
            <w:tcMar>
              <w:top w:w="100" w:type="dxa"/>
              <w:left w:w="100" w:type="dxa"/>
              <w:bottom w:w="100" w:type="dxa"/>
              <w:right w:w="100" w:type="dxa"/>
            </w:tcMar>
          </w:tcPr>
          <w:p w14:paraId="0382CAAA" w14:textId="77777777" w:rsidR="001035C3" w:rsidRDefault="006835F7">
            <w:pPr>
              <w:widowControl w:val="0"/>
              <w:numPr>
                <w:ilvl w:val="0"/>
                <w:numId w:val="8"/>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Novel</w:t>
            </w:r>
          </w:p>
          <w:p w14:paraId="4BA57E73" w14:textId="77777777" w:rsidR="001035C3" w:rsidRDefault="006835F7">
            <w:pPr>
              <w:widowControl w:val="0"/>
              <w:numPr>
                <w:ilvl w:val="1"/>
                <w:numId w:val="8"/>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Sula</w:t>
            </w:r>
            <w:r>
              <w:rPr>
                <w:rFonts w:ascii="Times New Roman" w:eastAsia="Times New Roman" w:hAnsi="Times New Roman" w:cs="Times New Roman"/>
                <w:highlight w:val="white"/>
              </w:rPr>
              <w:t xml:space="preserve"> by Toni Morrison, Pt 1 (pages 3-85)</w:t>
            </w:r>
          </w:p>
          <w:p w14:paraId="26F0DF71" w14:textId="77777777" w:rsidR="001035C3" w:rsidRDefault="001035C3">
            <w:pPr>
              <w:widowControl w:val="0"/>
              <w:spacing w:line="240" w:lineRule="auto"/>
              <w:ind w:left="1440"/>
              <w:jc w:val="both"/>
              <w:rPr>
                <w:rFonts w:ascii="Times New Roman" w:eastAsia="Times New Roman" w:hAnsi="Times New Roman" w:cs="Times New Roman"/>
                <w:highlight w:val="white"/>
              </w:rPr>
            </w:pPr>
          </w:p>
          <w:p w14:paraId="01B8A77B" w14:textId="5C23A0AF" w:rsidR="001035C3" w:rsidRDefault="006835F7">
            <w:pPr>
              <w:widowControl w:val="0"/>
              <w:spacing w:line="240" w:lineRule="auto"/>
              <w:jc w:val="both"/>
              <w:rPr>
                <w:rFonts w:ascii="Times New Roman" w:eastAsia="Times New Roman" w:hAnsi="Times New Roman" w:cs="Times New Roman"/>
                <w:color w:val="0000FF"/>
                <w:highlight w:val="white"/>
              </w:rPr>
            </w:pPr>
            <w:r>
              <w:rPr>
                <w:rFonts w:ascii="Times New Roman" w:eastAsia="Times New Roman" w:hAnsi="Times New Roman" w:cs="Times New Roman"/>
                <w:color w:val="0000FF"/>
                <w:highlight w:val="white"/>
              </w:rPr>
              <w:t xml:space="preserve">  *Consider assigning paper #</w:t>
            </w:r>
            <w:r w:rsidR="005F5B9E">
              <w:rPr>
                <w:rFonts w:ascii="Times New Roman" w:eastAsia="Times New Roman" w:hAnsi="Times New Roman" w:cs="Times New Roman"/>
                <w:color w:val="0000FF"/>
                <w:highlight w:val="white"/>
              </w:rPr>
              <w:t>2</w:t>
            </w:r>
            <w:r>
              <w:rPr>
                <w:rFonts w:ascii="Times New Roman" w:eastAsia="Times New Roman" w:hAnsi="Times New Roman" w:cs="Times New Roman"/>
                <w:color w:val="0000FF"/>
                <w:highlight w:val="white"/>
              </w:rPr>
              <w:t xml:space="preserve"> around this time</w:t>
            </w:r>
          </w:p>
        </w:tc>
        <w:tc>
          <w:tcPr>
            <w:tcW w:w="1215" w:type="dxa"/>
            <w:shd w:val="clear" w:color="auto" w:fill="auto"/>
            <w:tcMar>
              <w:top w:w="100" w:type="dxa"/>
              <w:left w:w="100" w:type="dxa"/>
              <w:bottom w:w="100" w:type="dxa"/>
              <w:right w:w="100" w:type="dxa"/>
            </w:tcMar>
          </w:tcPr>
          <w:p w14:paraId="23FDBA5B"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57E2F007"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25481DFC" w14:textId="77777777">
        <w:tc>
          <w:tcPr>
            <w:tcW w:w="1110" w:type="dxa"/>
            <w:shd w:val="clear" w:color="auto" w:fill="auto"/>
            <w:tcMar>
              <w:top w:w="100" w:type="dxa"/>
              <w:left w:w="100" w:type="dxa"/>
              <w:bottom w:w="100" w:type="dxa"/>
              <w:right w:w="100" w:type="dxa"/>
            </w:tcMar>
          </w:tcPr>
          <w:p w14:paraId="1ED51ACE"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11</w:t>
            </w:r>
          </w:p>
          <w:p w14:paraId="70721EFC"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(10/30)</w:t>
            </w:r>
          </w:p>
        </w:tc>
        <w:tc>
          <w:tcPr>
            <w:tcW w:w="5715" w:type="dxa"/>
            <w:shd w:val="clear" w:color="auto" w:fill="auto"/>
            <w:tcMar>
              <w:top w:w="100" w:type="dxa"/>
              <w:left w:w="100" w:type="dxa"/>
              <w:bottom w:w="100" w:type="dxa"/>
              <w:right w:w="100" w:type="dxa"/>
            </w:tcMar>
          </w:tcPr>
          <w:p w14:paraId="651B94B1" w14:textId="77777777" w:rsidR="001035C3" w:rsidRDefault="006835F7">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Novel</w:t>
            </w:r>
          </w:p>
          <w:p w14:paraId="6E2440E9" w14:textId="77777777" w:rsidR="001035C3" w:rsidRDefault="006835F7">
            <w:pPr>
              <w:widowControl w:val="0"/>
              <w:numPr>
                <w:ilvl w:val="1"/>
                <w:numId w:val="14"/>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Sula</w:t>
            </w:r>
            <w:r>
              <w:rPr>
                <w:rFonts w:ascii="Times New Roman" w:eastAsia="Times New Roman" w:hAnsi="Times New Roman" w:cs="Times New Roman"/>
                <w:highlight w:val="white"/>
              </w:rPr>
              <w:t xml:space="preserve"> by Toni Morrison, Pt 2 (pages 89-174)</w:t>
            </w:r>
          </w:p>
        </w:tc>
        <w:tc>
          <w:tcPr>
            <w:tcW w:w="1215" w:type="dxa"/>
            <w:shd w:val="clear" w:color="auto" w:fill="auto"/>
            <w:tcMar>
              <w:top w:w="100" w:type="dxa"/>
              <w:left w:w="100" w:type="dxa"/>
              <w:bottom w:w="100" w:type="dxa"/>
              <w:right w:w="100" w:type="dxa"/>
            </w:tcMar>
          </w:tcPr>
          <w:p w14:paraId="7FDB1916"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135E574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Thesis Statement Due</w:t>
            </w:r>
          </w:p>
        </w:tc>
      </w:tr>
      <w:tr w:rsidR="001035C3" w14:paraId="4C513D40" w14:textId="77777777">
        <w:tc>
          <w:tcPr>
            <w:tcW w:w="1110" w:type="dxa"/>
            <w:shd w:val="clear" w:color="auto" w:fill="auto"/>
            <w:tcMar>
              <w:top w:w="100" w:type="dxa"/>
              <w:left w:w="100" w:type="dxa"/>
              <w:bottom w:w="100" w:type="dxa"/>
              <w:right w:w="100" w:type="dxa"/>
            </w:tcMar>
          </w:tcPr>
          <w:p w14:paraId="5AB30D6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12</w:t>
            </w:r>
          </w:p>
          <w:p w14:paraId="221740B4"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(11/6)</w:t>
            </w:r>
          </w:p>
        </w:tc>
        <w:tc>
          <w:tcPr>
            <w:tcW w:w="5715" w:type="dxa"/>
            <w:shd w:val="clear" w:color="auto" w:fill="auto"/>
            <w:tcMar>
              <w:top w:w="100" w:type="dxa"/>
              <w:left w:w="100" w:type="dxa"/>
              <w:bottom w:w="100" w:type="dxa"/>
              <w:right w:w="100" w:type="dxa"/>
            </w:tcMar>
          </w:tcPr>
          <w:p w14:paraId="711A0A03" w14:textId="77777777" w:rsidR="001035C3" w:rsidRDefault="006835F7">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Drama</w:t>
            </w:r>
          </w:p>
          <w:p w14:paraId="0EFF0004" w14:textId="77777777" w:rsidR="001035C3" w:rsidRDefault="006835F7">
            <w:pPr>
              <w:widowControl w:val="0"/>
              <w:numPr>
                <w:ilvl w:val="1"/>
                <w:numId w:val="1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M. Butterfly</w:t>
            </w:r>
            <w:r>
              <w:rPr>
                <w:rFonts w:ascii="Times New Roman" w:eastAsia="Times New Roman" w:hAnsi="Times New Roman" w:cs="Times New Roman"/>
                <w:highlight w:val="white"/>
              </w:rPr>
              <w:t xml:space="preserve"> by David Henry Hwang, Act I, (pages 1-48)</w:t>
            </w:r>
          </w:p>
          <w:p w14:paraId="67B054B8"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white"/>
              </w:rPr>
            </w:pPr>
          </w:p>
          <w:p w14:paraId="72AF0AAE" w14:textId="77777777" w:rsidR="001035C3" w:rsidRDefault="006835F7">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FF"/>
                <w:highlight w:val="white"/>
              </w:rPr>
              <w:t>*Can be broken up by scenes as well.</w:t>
            </w:r>
          </w:p>
        </w:tc>
        <w:tc>
          <w:tcPr>
            <w:tcW w:w="1215" w:type="dxa"/>
            <w:shd w:val="clear" w:color="auto" w:fill="auto"/>
            <w:tcMar>
              <w:top w:w="100" w:type="dxa"/>
              <w:left w:w="100" w:type="dxa"/>
              <w:bottom w:w="100" w:type="dxa"/>
              <w:right w:w="100" w:type="dxa"/>
            </w:tcMar>
          </w:tcPr>
          <w:p w14:paraId="4039AE5F"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Paper Workshop (optional)</w:t>
            </w:r>
          </w:p>
        </w:tc>
        <w:tc>
          <w:tcPr>
            <w:tcW w:w="1320" w:type="dxa"/>
            <w:shd w:val="clear" w:color="auto" w:fill="auto"/>
            <w:tcMar>
              <w:top w:w="100" w:type="dxa"/>
              <w:left w:w="100" w:type="dxa"/>
              <w:bottom w:w="100" w:type="dxa"/>
              <w:right w:w="100" w:type="dxa"/>
            </w:tcMar>
          </w:tcPr>
          <w:p w14:paraId="7FE34168"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627E46DA" w14:textId="77777777">
        <w:tc>
          <w:tcPr>
            <w:tcW w:w="1110" w:type="dxa"/>
            <w:shd w:val="clear" w:color="auto" w:fill="auto"/>
            <w:tcMar>
              <w:top w:w="100" w:type="dxa"/>
              <w:left w:w="100" w:type="dxa"/>
              <w:bottom w:w="100" w:type="dxa"/>
              <w:right w:w="100" w:type="dxa"/>
            </w:tcMar>
          </w:tcPr>
          <w:p w14:paraId="63A78D80"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13</w:t>
            </w:r>
          </w:p>
          <w:p w14:paraId="2DEC4BC1"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(11/13)</w:t>
            </w:r>
          </w:p>
        </w:tc>
        <w:tc>
          <w:tcPr>
            <w:tcW w:w="5715" w:type="dxa"/>
            <w:shd w:val="clear" w:color="auto" w:fill="auto"/>
            <w:tcMar>
              <w:top w:w="100" w:type="dxa"/>
              <w:left w:w="100" w:type="dxa"/>
              <w:bottom w:w="100" w:type="dxa"/>
              <w:right w:w="100" w:type="dxa"/>
            </w:tcMar>
          </w:tcPr>
          <w:p w14:paraId="5D23064D" w14:textId="77777777" w:rsidR="001035C3" w:rsidRDefault="006835F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Drama </w:t>
            </w:r>
          </w:p>
          <w:p w14:paraId="23B593FD" w14:textId="77777777" w:rsidR="001035C3" w:rsidRDefault="006835F7">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M. Butterfly </w:t>
            </w:r>
            <w:r>
              <w:rPr>
                <w:rFonts w:ascii="Times New Roman" w:eastAsia="Times New Roman" w:hAnsi="Times New Roman" w:cs="Times New Roman"/>
                <w:highlight w:val="white"/>
              </w:rPr>
              <w:t xml:space="preserve">by David Henry Hwang, Act II &amp; </w:t>
            </w:r>
            <w:proofErr w:type="gramStart"/>
            <w:r>
              <w:rPr>
                <w:rFonts w:ascii="Times New Roman" w:eastAsia="Times New Roman" w:hAnsi="Times New Roman" w:cs="Times New Roman"/>
                <w:highlight w:val="white"/>
              </w:rPr>
              <w:t>III  (</w:t>
            </w:r>
            <w:proofErr w:type="gramEnd"/>
            <w:r>
              <w:rPr>
                <w:rFonts w:ascii="Times New Roman" w:eastAsia="Times New Roman" w:hAnsi="Times New Roman" w:cs="Times New Roman"/>
                <w:highlight w:val="white"/>
              </w:rPr>
              <w:t xml:space="preserve">pages 49-91) </w:t>
            </w:r>
          </w:p>
          <w:p w14:paraId="07FB067D" w14:textId="77777777" w:rsidR="001035C3" w:rsidRDefault="006835F7">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Supplemental Material: David Cronenberg’s </w:t>
            </w:r>
            <w:r>
              <w:rPr>
                <w:rFonts w:ascii="Times New Roman" w:eastAsia="Times New Roman" w:hAnsi="Times New Roman" w:cs="Times New Roman"/>
                <w:i/>
              </w:rPr>
              <w:t xml:space="preserve">M. Butterfly </w:t>
            </w:r>
            <w:r>
              <w:rPr>
                <w:rFonts w:ascii="Times New Roman" w:eastAsia="Times New Roman" w:hAnsi="Times New Roman" w:cs="Times New Roman"/>
              </w:rPr>
              <w:t>(1993)</w:t>
            </w:r>
          </w:p>
          <w:p w14:paraId="44349804"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30B8AA8B"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37736F36"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Major Assignment 2</w:t>
            </w:r>
          </w:p>
        </w:tc>
      </w:tr>
      <w:tr w:rsidR="001035C3" w14:paraId="0FD59E55" w14:textId="77777777">
        <w:trPr>
          <w:trHeight w:val="420"/>
        </w:trPr>
        <w:tc>
          <w:tcPr>
            <w:tcW w:w="1110" w:type="dxa"/>
            <w:shd w:val="clear" w:color="auto" w:fill="auto"/>
            <w:tcMar>
              <w:top w:w="100" w:type="dxa"/>
              <w:left w:w="100" w:type="dxa"/>
              <w:bottom w:w="100" w:type="dxa"/>
              <w:right w:w="100" w:type="dxa"/>
            </w:tcMar>
          </w:tcPr>
          <w:p w14:paraId="21710A0A"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Week 14</w:t>
            </w:r>
          </w:p>
          <w:p w14:paraId="089AEA3E"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(11/20)</w:t>
            </w:r>
          </w:p>
        </w:tc>
        <w:tc>
          <w:tcPr>
            <w:tcW w:w="8250" w:type="dxa"/>
            <w:gridSpan w:val="3"/>
            <w:shd w:val="clear" w:color="auto" w:fill="auto"/>
            <w:tcMar>
              <w:top w:w="100" w:type="dxa"/>
              <w:left w:w="100" w:type="dxa"/>
              <w:bottom w:w="100" w:type="dxa"/>
              <w:right w:w="100" w:type="dxa"/>
            </w:tcMar>
          </w:tcPr>
          <w:p w14:paraId="3A190060" w14:textId="77777777" w:rsidR="001035C3" w:rsidRDefault="006835F7">
            <w:pPr>
              <w:widowControl w:val="0"/>
              <w:pBdr>
                <w:top w:val="nil"/>
                <w:left w:val="nil"/>
                <w:bottom w:val="nil"/>
                <w:right w:val="nil"/>
                <w:between w:val="nil"/>
              </w:pBd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Fall Break</w:t>
            </w:r>
          </w:p>
          <w:p w14:paraId="6C303106" w14:textId="77777777" w:rsidR="001035C3" w:rsidRDefault="001035C3">
            <w:pPr>
              <w:widowControl w:val="0"/>
              <w:pBdr>
                <w:top w:val="nil"/>
                <w:left w:val="nil"/>
                <w:bottom w:val="nil"/>
                <w:right w:val="nil"/>
                <w:between w:val="nil"/>
              </w:pBdr>
              <w:spacing w:line="240" w:lineRule="auto"/>
              <w:jc w:val="center"/>
              <w:rPr>
                <w:rFonts w:ascii="Times New Roman" w:eastAsia="Times New Roman" w:hAnsi="Times New Roman" w:cs="Times New Roman"/>
                <w:b/>
                <w:highlight w:val="white"/>
              </w:rPr>
            </w:pPr>
          </w:p>
        </w:tc>
      </w:tr>
      <w:tr w:rsidR="001035C3" w14:paraId="460461B7" w14:textId="77777777">
        <w:tc>
          <w:tcPr>
            <w:tcW w:w="1110" w:type="dxa"/>
            <w:shd w:val="clear" w:color="auto" w:fill="auto"/>
            <w:tcMar>
              <w:top w:w="100" w:type="dxa"/>
              <w:left w:w="100" w:type="dxa"/>
              <w:bottom w:w="100" w:type="dxa"/>
              <w:right w:w="100" w:type="dxa"/>
            </w:tcMar>
          </w:tcPr>
          <w:p w14:paraId="1127CCC4"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15</w:t>
            </w:r>
          </w:p>
          <w:p w14:paraId="3EE74349"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(11/27)</w:t>
            </w:r>
          </w:p>
        </w:tc>
        <w:tc>
          <w:tcPr>
            <w:tcW w:w="5715" w:type="dxa"/>
            <w:shd w:val="clear" w:color="auto" w:fill="auto"/>
            <w:tcMar>
              <w:top w:w="100" w:type="dxa"/>
              <w:left w:w="100" w:type="dxa"/>
              <w:bottom w:w="100" w:type="dxa"/>
              <w:right w:w="100" w:type="dxa"/>
            </w:tcMar>
          </w:tcPr>
          <w:p w14:paraId="490D1751" w14:textId="77777777" w:rsidR="001035C3" w:rsidRDefault="006835F7">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Graphic Novel </w:t>
            </w:r>
          </w:p>
          <w:p w14:paraId="1644696D" w14:textId="77777777" w:rsidR="001035C3" w:rsidRDefault="003F136A">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rPr>
            </w:pPr>
            <w:hyperlink r:id="rId56">
              <w:r w:rsidR="006835F7">
                <w:rPr>
                  <w:rFonts w:ascii="Times New Roman" w:eastAsia="Times New Roman" w:hAnsi="Times New Roman" w:cs="Times New Roman"/>
                  <w:i/>
                  <w:color w:val="1155CC"/>
                  <w:u w:val="single"/>
                </w:rPr>
                <w:t>Amazona</w:t>
              </w:r>
            </w:hyperlink>
            <w:r w:rsidR="006835F7">
              <w:rPr>
                <w:rFonts w:ascii="Times New Roman" w:eastAsia="Times New Roman" w:hAnsi="Times New Roman" w:cs="Times New Roman"/>
              </w:rPr>
              <w:t xml:space="preserve"> by Canizales (pages 6-68)</w:t>
            </w:r>
          </w:p>
          <w:p w14:paraId="598D3CC2" w14:textId="77777777" w:rsidR="001035C3" w:rsidRDefault="001035C3">
            <w:pPr>
              <w:widowControl w:val="0"/>
              <w:pBdr>
                <w:top w:val="nil"/>
                <w:left w:val="nil"/>
                <w:bottom w:val="nil"/>
                <w:right w:val="nil"/>
                <w:between w:val="nil"/>
              </w:pBdr>
              <w:spacing w:line="240" w:lineRule="auto"/>
              <w:ind w:left="1440"/>
              <w:rPr>
                <w:rFonts w:ascii="Times New Roman" w:eastAsia="Times New Roman" w:hAnsi="Times New Roman" w:cs="Times New Roman"/>
                <w:highlight w:val="yellow"/>
              </w:rPr>
            </w:pPr>
          </w:p>
        </w:tc>
        <w:tc>
          <w:tcPr>
            <w:tcW w:w="1215" w:type="dxa"/>
            <w:shd w:val="clear" w:color="auto" w:fill="auto"/>
            <w:tcMar>
              <w:top w:w="100" w:type="dxa"/>
              <w:left w:w="100" w:type="dxa"/>
              <w:bottom w:w="100" w:type="dxa"/>
              <w:right w:w="100" w:type="dxa"/>
            </w:tcMar>
          </w:tcPr>
          <w:p w14:paraId="1A60C73B"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0DC7D35D"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r>
      <w:tr w:rsidR="001035C3" w14:paraId="102F4011" w14:textId="77777777">
        <w:tc>
          <w:tcPr>
            <w:tcW w:w="1110" w:type="dxa"/>
            <w:shd w:val="clear" w:color="auto" w:fill="auto"/>
            <w:tcMar>
              <w:top w:w="100" w:type="dxa"/>
              <w:left w:w="100" w:type="dxa"/>
              <w:bottom w:w="100" w:type="dxa"/>
              <w:right w:w="100" w:type="dxa"/>
            </w:tcMar>
          </w:tcPr>
          <w:p w14:paraId="31257589"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16</w:t>
            </w:r>
          </w:p>
          <w:p w14:paraId="051ACA43"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(12/4)</w:t>
            </w:r>
          </w:p>
        </w:tc>
        <w:tc>
          <w:tcPr>
            <w:tcW w:w="5715" w:type="dxa"/>
            <w:shd w:val="clear" w:color="auto" w:fill="auto"/>
            <w:tcMar>
              <w:top w:w="100" w:type="dxa"/>
              <w:left w:w="100" w:type="dxa"/>
              <w:bottom w:w="100" w:type="dxa"/>
              <w:right w:w="100" w:type="dxa"/>
            </w:tcMar>
          </w:tcPr>
          <w:p w14:paraId="6FCE165F" w14:textId="77777777" w:rsidR="001035C3" w:rsidRDefault="006835F7">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Graphic Novel</w:t>
            </w:r>
          </w:p>
          <w:p w14:paraId="503D36E4" w14:textId="77777777" w:rsidR="001035C3" w:rsidRDefault="003F136A">
            <w:pPr>
              <w:widowControl w:val="0"/>
              <w:numPr>
                <w:ilvl w:val="1"/>
                <w:numId w:val="2"/>
              </w:numPr>
              <w:spacing w:line="240" w:lineRule="auto"/>
              <w:rPr>
                <w:rFonts w:ascii="Times New Roman" w:eastAsia="Times New Roman" w:hAnsi="Times New Roman" w:cs="Times New Roman"/>
              </w:rPr>
            </w:pPr>
            <w:hyperlink r:id="rId57">
              <w:r w:rsidR="006835F7">
                <w:rPr>
                  <w:rFonts w:ascii="Times New Roman" w:eastAsia="Times New Roman" w:hAnsi="Times New Roman" w:cs="Times New Roman"/>
                  <w:i/>
                  <w:color w:val="1155CC"/>
                  <w:u w:val="single"/>
                </w:rPr>
                <w:t>Amazona</w:t>
              </w:r>
            </w:hyperlink>
            <w:r w:rsidR="006835F7">
              <w:rPr>
                <w:rFonts w:ascii="Times New Roman" w:eastAsia="Times New Roman" w:hAnsi="Times New Roman" w:cs="Times New Roman"/>
              </w:rPr>
              <w:t xml:space="preserve"> by Canizales (pages 69-95/end)</w:t>
            </w:r>
          </w:p>
          <w:p w14:paraId="576FB6BF" w14:textId="77777777" w:rsidR="001035C3" w:rsidRDefault="001035C3">
            <w:pPr>
              <w:widowControl w:val="0"/>
              <w:spacing w:line="240" w:lineRule="auto"/>
              <w:ind w:left="1440"/>
              <w:rPr>
                <w:rFonts w:ascii="Times New Roman" w:eastAsia="Times New Roman" w:hAnsi="Times New Roman" w:cs="Times New Roman"/>
                <w:highlight w:val="yellow"/>
              </w:rPr>
            </w:pPr>
          </w:p>
          <w:p w14:paraId="73C2A921"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color w:val="0000FF"/>
                <w:highlight w:val="white"/>
              </w:rPr>
            </w:pPr>
            <w:r>
              <w:rPr>
                <w:rFonts w:ascii="Times New Roman" w:eastAsia="Times New Roman" w:hAnsi="Times New Roman" w:cs="Times New Roman"/>
                <w:color w:val="0000FF"/>
                <w:highlight w:val="white"/>
              </w:rPr>
              <w:t xml:space="preserve">*Consider having students turn in their final portfolio as part of the final exam. Do not assign any major projects this week (aside from portfolio submissions).  Please remember that final exams may only be given during finals week according to CLAS policy (unless the course is </w:t>
            </w:r>
            <w:proofErr w:type="gramStart"/>
            <w:r>
              <w:rPr>
                <w:rFonts w:ascii="Times New Roman" w:eastAsia="Times New Roman" w:hAnsi="Times New Roman" w:cs="Times New Roman"/>
                <w:color w:val="0000FF"/>
                <w:highlight w:val="white"/>
              </w:rPr>
              <w:t>off-cycle</w:t>
            </w:r>
            <w:proofErr w:type="gramEnd"/>
            <w:r>
              <w:rPr>
                <w:rFonts w:ascii="Times New Roman" w:eastAsia="Times New Roman" w:hAnsi="Times New Roman" w:cs="Times New Roman"/>
                <w:color w:val="0000FF"/>
                <w:highlight w:val="white"/>
              </w:rPr>
              <w:t xml:space="preserve">).  Likewise, no major exams may be given the week before finals week. </w:t>
            </w:r>
          </w:p>
        </w:tc>
        <w:tc>
          <w:tcPr>
            <w:tcW w:w="1215" w:type="dxa"/>
            <w:shd w:val="clear" w:color="auto" w:fill="auto"/>
            <w:tcMar>
              <w:top w:w="100" w:type="dxa"/>
              <w:left w:w="100" w:type="dxa"/>
              <w:bottom w:w="100" w:type="dxa"/>
              <w:right w:w="100" w:type="dxa"/>
            </w:tcMar>
          </w:tcPr>
          <w:p w14:paraId="0DDF5ED6" w14:textId="77777777" w:rsidR="001035C3" w:rsidRDefault="001035C3">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320" w:type="dxa"/>
            <w:shd w:val="clear" w:color="auto" w:fill="auto"/>
            <w:tcMar>
              <w:top w:w="100" w:type="dxa"/>
              <w:left w:w="100" w:type="dxa"/>
              <w:bottom w:w="100" w:type="dxa"/>
              <w:right w:w="100" w:type="dxa"/>
            </w:tcMar>
          </w:tcPr>
          <w:p w14:paraId="4D45F75B"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Final Portfolio Due</w:t>
            </w:r>
          </w:p>
        </w:tc>
      </w:tr>
      <w:tr w:rsidR="001035C3" w14:paraId="289FEE6F" w14:textId="77777777">
        <w:trPr>
          <w:trHeight w:val="420"/>
        </w:trPr>
        <w:tc>
          <w:tcPr>
            <w:tcW w:w="1110" w:type="dxa"/>
            <w:shd w:val="clear" w:color="auto" w:fill="auto"/>
            <w:tcMar>
              <w:top w:w="100" w:type="dxa"/>
              <w:left w:w="100" w:type="dxa"/>
              <w:bottom w:w="100" w:type="dxa"/>
              <w:right w:w="100" w:type="dxa"/>
            </w:tcMar>
          </w:tcPr>
          <w:p w14:paraId="7FB99620"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Week 17</w:t>
            </w:r>
          </w:p>
          <w:p w14:paraId="0DC1548C" w14:textId="77777777" w:rsidR="001035C3" w:rsidRDefault="006835F7">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(12/11)</w:t>
            </w:r>
          </w:p>
        </w:tc>
        <w:tc>
          <w:tcPr>
            <w:tcW w:w="8250" w:type="dxa"/>
            <w:gridSpan w:val="3"/>
            <w:shd w:val="clear" w:color="auto" w:fill="auto"/>
            <w:tcMar>
              <w:top w:w="100" w:type="dxa"/>
              <w:left w:w="100" w:type="dxa"/>
              <w:bottom w:w="100" w:type="dxa"/>
              <w:right w:w="100" w:type="dxa"/>
            </w:tcMar>
          </w:tcPr>
          <w:p w14:paraId="4CD52958" w14:textId="77777777" w:rsidR="001035C3" w:rsidRDefault="006835F7">
            <w:pPr>
              <w:widowControl w:val="0"/>
              <w:pBdr>
                <w:top w:val="nil"/>
                <w:left w:val="nil"/>
                <w:bottom w:val="nil"/>
                <w:right w:val="nil"/>
                <w:between w:val="nil"/>
              </w:pBd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Finals Week: Final Exam or Exam Alternative</w:t>
            </w:r>
          </w:p>
        </w:tc>
      </w:tr>
    </w:tbl>
    <w:p w14:paraId="1A8AED85" w14:textId="77777777" w:rsidR="001035C3" w:rsidRDefault="001035C3">
      <w:pPr>
        <w:spacing w:before="240" w:after="240"/>
        <w:rPr>
          <w:rFonts w:ascii="Times New Roman" w:eastAsia="Times New Roman" w:hAnsi="Times New Roman" w:cs="Times New Roman"/>
        </w:rPr>
      </w:pPr>
    </w:p>
    <w:p w14:paraId="5EC6CEF2" w14:textId="77777777" w:rsidR="001035C3" w:rsidRDefault="001035C3"/>
    <w:sectPr w:rsidR="001035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6E6"/>
    <w:multiLevelType w:val="multilevel"/>
    <w:tmpl w:val="205EF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858A9"/>
    <w:multiLevelType w:val="multilevel"/>
    <w:tmpl w:val="2130A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81030"/>
    <w:multiLevelType w:val="multilevel"/>
    <w:tmpl w:val="6CD6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B4453"/>
    <w:multiLevelType w:val="multilevel"/>
    <w:tmpl w:val="EE7E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456B98"/>
    <w:multiLevelType w:val="multilevel"/>
    <w:tmpl w:val="D45A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2B555A"/>
    <w:multiLevelType w:val="multilevel"/>
    <w:tmpl w:val="5ECE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3492F"/>
    <w:multiLevelType w:val="multilevel"/>
    <w:tmpl w:val="9A02D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B62925"/>
    <w:multiLevelType w:val="multilevel"/>
    <w:tmpl w:val="3CC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47407F"/>
    <w:multiLevelType w:val="multilevel"/>
    <w:tmpl w:val="022A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9F1820"/>
    <w:multiLevelType w:val="multilevel"/>
    <w:tmpl w:val="55D2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C8053B"/>
    <w:multiLevelType w:val="multilevel"/>
    <w:tmpl w:val="C3EE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886909"/>
    <w:multiLevelType w:val="multilevel"/>
    <w:tmpl w:val="ABB8644C"/>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67072"/>
    <w:multiLevelType w:val="multilevel"/>
    <w:tmpl w:val="2CB0E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D4E4F"/>
    <w:multiLevelType w:val="multilevel"/>
    <w:tmpl w:val="DEEA5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1200F7"/>
    <w:multiLevelType w:val="multilevel"/>
    <w:tmpl w:val="7E98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7C5990"/>
    <w:multiLevelType w:val="multilevel"/>
    <w:tmpl w:val="86DC3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601F23"/>
    <w:multiLevelType w:val="multilevel"/>
    <w:tmpl w:val="960CD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4291707">
    <w:abstractNumId w:val="0"/>
  </w:num>
  <w:num w:numId="2" w16cid:durableId="1199321457">
    <w:abstractNumId w:val="15"/>
  </w:num>
  <w:num w:numId="3" w16cid:durableId="881594144">
    <w:abstractNumId w:val="6"/>
  </w:num>
  <w:num w:numId="4" w16cid:durableId="1350064266">
    <w:abstractNumId w:val="3"/>
  </w:num>
  <w:num w:numId="5" w16cid:durableId="1782802595">
    <w:abstractNumId w:val="7"/>
  </w:num>
  <w:num w:numId="6" w16cid:durableId="503283513">
    <w:abstractNumId w:val="11"/>
  </w:num>
  <w:num w:numId="7" w16cid:durableId="113451478">
    <w:abstractNumId w:val="2"/>
  </w:num>
  <w:num w:numId="8" w16cid:durableId="697702820">
    <w:abstractNumId w:val="10"/>
  </w:num>
  <w:num w:numId="9" w16cid:durableId="408111800">
    <w:abstractNumId w:val="16"/>
  </w:num>
  <w:num w:numId="10" w16cid:durableId="659236558">
    <w:abstractNumId w:val="12"/>
  </w:num>
  <w:num w:numId="11" w16cid:durableId="1746880393">
    <w:abstractNumId w:val="1"/>
  </w:num>
  <w:num w:numId="12" w16cid:durableId="680744925">
    <w:abstractNumId w:val="5"/>
  </w:num>
  <w:num w:numId="13" w16cid:durableId="1683387577">
    <w:abstractNumId w:val="14"/>
  </w:num>
  <w:num w:numId="14" w16cid:durableId="1757509839">
    <w:abstractNumId w:val="9"/>
  </w:num>
  <w:num w:numId="15" w16cid:durableId="1847860699">
    <w:abstractNumId w:val="8"/>
  </w:num>
  <w:num w:numId="16" w16cid:durableId="1693650112">
    <w:abstractNumId w:val="4"/>
  </w:num>
  <w:num w:numId="17" w16cid:durableId="920258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C3"/>
    <w:rsid w:val="00051FBD"/>
    <w:rsid w:val="001035C3"/>
    <w:rsid w:val="003F136A"/>
    <w:rsid w:val="005F5B9E"/>
    <w:rsid w:val="006835F7"/>
    <w:rsid w:val="00895A54"/>
    <w:rsid w:val="00EC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9DA"/>
  <w15:docId w15:val="{7CE41F4A-4732-457F-9F43-5035C5E0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5A54"/>
    <w:pPr>
      <w:ind w:left="720"/>
      <w:contextualSpacing/>
    </w:pPr>
  </w:style>
  <w:style w:type="character" w:styleId="Hyperlink">
    <w:name w:val="Hyperlink"/>
    <w:basedOn w:val="DefaultParagraphFont"/>
    <w:uiPriority w:val="99"/>
    <w:unhideWhenUsed/>
    <w:rsid w:val="00EC0994"/>
    <w:rPr>
      <w:color w:val="0000FF" w:themeColor="hyperlink"/>
      <w:u w:val="single"/>
    </w:rPr>
  </w:style>
  <w:style w:type="character" w:styleId="UnresolvedMention">
    <w:name w:val="Unresolved Mention"/>
    <w:basedOn w:val="DefaultParagraphFont"/>
    <w:uiPriority w:val="99"/>
    <w:semiHidden/>
    <w:unhideWhenUsed/>
    <w:rsid w:val="00EC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ites/default/files/ABSENCE%20EXPLANATION%20FORM.pdf" TargetMode="External"/><Relationship Id="rId18" Type="http://schemas.openxmlformats.org/officeDocument/2006/relationships/hyperlink" Target="https://ubill.fo.uiowa.edu/tuition-and-housing-rate-schedules" TargetMode="External"/><Relationship Id="rId26" Type="http://schemas.openxmlformats.org/officeDocument/2006/relationships/hyperlink" Target="https://teach.its.uiowa.edu/artificial-intelligence-tools-and-teaching" TargetMode="External"/><Relationship Id="rId39" Type="http://schemas.openxmlformats.org/officeDocument/2006/relationships/hyperlink" Target="https://provost.uiowa.edu/teaching-resources/course-syllabi-information" TargetMode="External"/><Relationship Id="rId21" Type="http://schemas.openxmlformats.org/officeDocument/2006/relationships/hyperlink" Target="https://clas.uiowa.edu/faculty/student-attendance-and-absences"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hyperlink" Target="https://opsmanual.uiowa.edu/students/absences-class" TargetMode="External"/><Relationship Id="rId47" Type="http://schemas.openxmlformats.org/officeDocument/2006/relationships/hyperlink" Target="https://opsmanual.uiowa.edu/students/absences-class" TargetMode="External"/><Relationship Id="rId50" Type="http://schemas.openxmlformats.org/officeDocument/2006/relationships/hyperlink" Target="https://provost.uiowa.edu/teaching-resources/course-syllabi-information" TargetMode="External"/><Relationship Id="rId55" Type="http://schemas.openxmlformats.org/officeDocument/2006/relationships/hyperlink" Target="https://www.tor.com/2011/11/02/hello-moto/" TargetMode="External"/><Relationship Id="rId7" Type="http://schemas.openxmlformats.org/officeDocument/2006/relationships/hyperlink" Target="http://icon.uiowa.edu/index.shtml" TargetMode="External"/><Relationship Id="rId2" Type="http://schemas.openxmlformats.org/officeDocument/2006/relationships/styles" Target="styles.xml"/><Relationship Id="rId16" Type="http://schemas.openxmlformats.org/officeDocument/2006/relationships/hyperlink" Target="http://clas.uiowa.edu/students/handbook/attendance-absences" TargetMode="External"/><Relationship Id="rId29" Type="http://schemas.openxmlformats.org/officeDocument/2006/relationships/hyperlink" Target="https://clas.uiowa.edu/faculty/examination-policies-and-best-practices" TargetMode="External"/><Relationship Id="rId11" Type="http://schemas.openxmlformats.org/officeDocument/2006/relationships/hyperlink" Target="http://registrar.uiowa.edu/absence-class" TargetMode="External"/><Relationship Id="rId24" Type="http://schemas.openxmlformats.org/officeDocument/2006/relationships/hyperlink" Target="https://ubill.fo.uiowa.edu/tuition-and-housing-rate-schedule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hyperlink" Target="https://opsmanual.uiowa.edu/students/absences-class" TargetMode="External"/><Relationship Id="rId40" Type="http://schemas.openxmlformats.org/officeDocument/2006/relationships/hyperlink" Target="https://provost.uiowa.edu/teaching-resources/course-syllabi-information" TargetMode="External"/><Relationship Id="rId45" Type="http://schemas.openxmlformats.org/officeDocument/2006/relationships/hyperlink" Target="https://provost.uiowa.edu/teaching-resources/course-syllabi-information" TargetMode="External"/><Relationship Id="rId53" Type="http://schemas.openxmlformats.org/officeDocument/2006/relationships/hyperlink" Target="https://www.poetryfoundation.org/poems/44475/la-belle-dame-sans-merci-a-ballad" TargetMode="External"/><Relationship Id="rId58" Type="http://schemas.openxmlformats.org/officeDocument/2006/relationships/fontTable" Target="fontTable.xml"/><Relationship Id="rId5" Type="http://schemas.openxmlformats.org/officeDocument/2006/relationships/hyperlink" Target="https://english.uiowa.edu/undergraduate-programs" TargetMode="External"/><Relationship Id="rId19" Type="http://schemas.openxmlformats.org/officeDocument/2006/relationships/hyperlink" Target="https://ubill.fo.uiowa.edu/tuition-and-housing-rate-schedules" TargetMode="External"/><Relationship Id="rId4" Type="http://schemas.openxmlformats.org/officeDocument/2006/relationships/webSettings" Target="webSettings.xml"/><Relationship Id="rId9" Type="http://schemas.openxmlformats.org/officeDocument/2006/relationships/hyperlink" Target="http://clas.uiowa.edu/students/handbook/attendance-absences" TargetMode="External"/><Relationship Id="rId14" Type="http://schemas.openxmlformats.org/officeDocument/2006/relationships/hyperlink" Target="https://clas.uiowa.edu/faculty/student-attendance-and-absences" TargetMode="External"/><Relationship Id="rId22" Type="http://schemas.openxmlformats.org/officeDocument/2006/relationships/hyperlink" Target="http://clas.uiowa.edu/students/handbook/attendance-absences" TargetMode="External"/><Relationship Id="rId27" Type="http://schemas.openxmlformats.org/officeDocument/2006/relationships/hyperlink" Target="https://teach.its.uiowa.edu/artificial-intelligence-tools-and-teaching"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provost.uiowa.edu/teaching-resources/course-syllabi-information" TargetMode="External"/><Relationship Id="rId43" Type="http://schemas.openxmlformats.org/officeDocument/2006/relationships/hyperlink" Target="https://opsmanual.uiowa.edu/students/absences-class" TargetMode="External"/><Relationship Id="rId48" Type="http://schemas.openxmlformats.org/officeDocument/2006/relationships/hyperlink" Target="https://provost.uiowa.edu/teaching-resources/course-syllabi-information" TargetMode="External"/><Relationship Id="rId56" Type="http://schemas.openxmlformats.org/officeDocument/2006/relationships/hyperlink" Target="https://www.amazon.com/Amazona-Canizales-ebook/dp/B09M94JW3L/ref=tmm_kin_swatch_0?_encoding=UTF8&amp;qid=1686352594&amp;sr=8-1" TargetMode="External"/><Relationship Id="rId8" Type="http://schemas.openxmlformats.org/officeDocument/2006/relationships/hyperlink" Target="http://clas.uiowa.edu/students/handbook/attendance-absences" TargetMode="External"/><Relationship Id="rId51" Type="http://schemas.openxmlformats.org/officeDocument/2006/relationships/hyperlink" Target="https://provost.uiowa.edu/teaching-resources/course-syllabi-information" TargetMode="External"/><Relationship Id="rId3" Type="http://schemas.openxmlformats.org/officeDocument/2006/relationships/settings" Target="settings.xml"/><Relationship Id="rId12" Type="http://schemas.openxmlformats.org/officeDocument/2006/relationships/hyperlink" Target="https://clas.uiowa.edu/sites/default/files/ABSENCE%20EXPLANATION%20FORM.pdf" TargetMode="External"/><Relationship Id="rId17" Type="http://schemas.openxmlformats.org/officeDocument/2006/relationships/hyperlink" Target="http://clas.uiowa.edu/students/handbook/attendance-absences" TargetMode="External"/><Relationship Id="rId25" Type="http://schemas.openxmlformats.org/officeDocument/2006/relationships/hyperlink" Target="https://ubill.fo.uiowa.edu/tuition-and-housing-rate-schedules" TargetMode="External"/><Relationship Id="rId33" Type="http://schemas.openxmlformats.org/officeDocument/2006/relationships/hyperlink" Target="https://provost.uiowa.edu/teaching-resources/course-syllabi-information" TargetMode="External"/><Relationship Id="rId38" Type="http://schemas.openxmlformats.org/officeDocument/2006/relationships/hyperlink" Target="https://provost.uiowa.edu/teaching-resources/course-syllabi-information" TargetMode="External"/><Relationship Id="rId46" Type="http://schemas.openxmlformats.org/officeDocument/2006/relationships/hyperlink" Target="https://opsmanual.uiowa.edu/students/absences-class" TargetMode="External"/><Relationship Id="rId59" Type="http://schemas.openxmlformats.org/officeDocument/2006/relationships/theme" Target="theme/theme1.xml"/><Relationship Id="rId20" Type="http://schemas.openxmlformats.org/officeDocument/2006/relationships/hyperlink" Target="https://clas.uiowa.edu/faculty/student-attendance-and-absences" TargetMode="External"/><Relationship Id="rId41" Type="http://schemas.openxmlformats.org/officeDocument/2006/relationships/hyperlink" Target="https://provost.uiowa.edu/teaching-resources/course-syllabi-information" TargetMode="External"/><Relationship Id="rId54" Type="http://schemas.openxmlformats.org/officeDocument/2006/relationships/hyperlink" Target="https://www.poetryfoundation.org/poems/53918/power-56d233adafeb3" TargetMode="External"/><Relationship Id="rId1" Type="http://schemas.openxmlformats.org/officeDocument/2006/relationships/numbering" Target="numbering.xml"/><Relationship Id="rId6" Type="http://schemas.openxmlformats.org/officeDocument/2006/relationships/hyperlink" Target="https://english.uiowa.edu/undergraduate" TargetMode="External"/><Relationship Id="rId15" Type="http://schemas.openxmlformats.org/officeDocument/2006/relationships/hyperlink" Target="https://clas.uiowa.edu/faculty/student-attendance-and-absences" TargetMode="External"/><Relationship Id="rId23" Type="http://schemas.openxmlformats.org/officeDocument/2006/relationships/hyperlink" Target="http://clas.uiowa.edu/students/handbook/attendance-absences" TargetMode="External"/><Relationship Id="rId28" Type="http://schemas.openxmlformats.org/officeDocument/2006/relationships/hyperlink" Target="http://clas.uiowa.edu/history/teaching-and-writing-center/style-and-citation" TargetMode="External"/><Relationship Id="rId36" Type="http://schemas.openxmlformats.org/officeDocument/2006/relationships/hyperlink" Target="https://opsmanual.uiowa.edu/students/absences-class" TargetMode="External"/><Relationship Id="rId49" Type="http://schemas.openxmlformats.org/officeDocument/2006/relationships/hyperlink" Target="https://provost.uiowa.edu/teaching-resources/course-syllabi-information" TargetMode="External"/><Relationship Id="rId57" Type="http://schemas.openxmlformats.org/officeDocument/2006/relationships/hyperlink" Target="https://www.amazon.com/Amazona-Canizales-ebook/dp/B09M94JW3L/ref=tmm_kin_swatch_0?_encoding=UTF8&amp;qid=1686352594&amp;sr=8-1" TargetMode="External"/><Relationship Id="rId10" Type="http://schemas.openxmlformats.org/officeDocument/2006/relationships/hyperlink" Target="http://registrar.uiowa.edu/absence-class" TargetMode="External"/><Relationship Id="rId31" Type="http://schemas.openxmlformats.org/officeDocument/2006/relationships/hyperlink" Target="https://provost.uiowa.edu/teaching-resources/course-syllabi-information" TargetMode="External"/><Relationship Id="rId44" Type="http://schemas.openxmlformats.org/officeDocument/2006/relationships/hyperlink" Target="https://provost.uiowa.edu/teaching-resources/course-syllabi-information" TargetMode="External"/><Relationship Id="rId52" Type="http://schemas.openxmlformats.org/officeDocument/2006/relationships/hyperlink" Target="https://www.poetryfoundation.org/poems/44996/goblin-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Bluford Adams</dc:creator>
  <cp:lastModifiedBy>Cramer, Andrea L</cp:lastModifiedBy>
  <cp:revision>5</cp:revision>
  <dcterms:created xsi:type="dcterms:W3CDTF">2023-08-07T21:25:00Z</dcterms:created>
  <dcterms:modified xsi:type="dcterms:W3CDTF">2023-08-21T16:12:00Z</dcterms:modified>
</cp:coreProperties>
</file>